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DA" w:rsidRPr="00ED2EDA" w:rsidRDefault="005944EC" w:rsidP="005944EC">
      <w:pPr>
        <w:pStyle w:val="BodyTextIndent"/>
        <w:spacing w:before="0"/>
        <w:jc w:val="center"/>
        <w:rPr>
          <w:rFonts w:ascii="Verdana" w:hAnsi="Verdana"/>
        </w:rPr>
      </w:pPr>
      <w:bookmarkStart w:id="0" w:name="_GoBack"/>
      <w:bookmarkEnd w:id="0"/>
      <w:r w:rsidRPr="005944EC">
        <w:rPr>
          <w:rFonts w:ascii="Verdana" w:hAnsi="Verdana"/>
          <w:noProof/>
        </w:rPr>
        <w:drawing>
          <wp:inline distT="0" distB="0" distL="0" distR="0">
            <wp:extent cx="3913505" cy="19500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13505" cy="1950085"/>
                    </a:xfrm>
                    <a:prstGeom prst="rect">
                      <a:avLst/>
                    </a:prstGeom>
                    <a:noFill/>
                    <a:ln w="9525">
                      <a:noFill/>
                      <a:miter lim="800000"/>
                      <a:headEnd/>
                      <a:tailEnd/>
                    </a:ln>
                  </pic:spPr>
                </pic:pic>
              </a:graphicData>
            </a:graphic>
          </wp:inline>
        </w:drawing>
      </w:r>
    </w:p>
    <w:p w:rsidR="00ED2EDA" w:rsidRPr="00ED2EDA" w:rsidRDefault="00ED2EDA" w:rsidP="00ED2EDA">
      <w:pPr>
        <w:pStyle w:val="BodyTextIndent"/>
        <w:spacing w:before="0"/>
        <w:rPr>
          <w:rFonts w:ascii="Verdana" w:hAnsi="Verdana"/>
        </w:rPr>
      </w:pPr>
    </w:p>
    <w:p w:rsidR="00ED2EDA" w:rsidRPr="00ED2EDA" w:rsidRDefault="00ED2EDA" w:rsidP="00ED2EDA">
      <w:pPr>
        <w:pStyle w:val="BodyTextIndent"/>
        <w:spacing w:before="0"/>
        <w:rPr>
          <w:rFonts w:ascii="Verdana" w:hAnsi="Verdana"/>
        </w:rPr>
      </w:pPr>
    </w:p>
    <w:p w:rsidR="00ED2EDA" w:rsidRPr="00ED2EDA" w:rsidRDefault="00ED2EDA" w:rsidP="00ED2EDA">
      <w:pPr>
        <w:pStyle w:val="BodyTextIndent"/>
        <w:spacing w:before="0"/>
        <w:rPr>
          <w:rFonts w:ascii="Verdana" w:hAnsi="Verdana"/>
        </w:rPr>
      </w:pPr>
    </w:p>
    <w:p w:rsidR="00ED2EDA" w:rsidRPr="00ED2EDA" w:rsidRDefault="00ED2EDA" w:rsidP="00ED2EDA">
      <w:pPr>
        <w:pStyle w:val="BodyTextIndent"/>
        <w:spacing w:before="0"/>
        <w:rPr>
          <w:rFonts w:ascii="Verdana" w:hAnsi="Verdana"/>
        </w:rPr>
      </w:pPr>
    </w:p>
    <w:p w:rsidR="00ED2EDA" w:rsidRPr="00ED2EDA" w:rsidRDefault="00ED2EDA" w:rsidP="00ED2EDA">
      <w:pPr>
        <w:pStyle w:val="BodyTextIndent"/>
        <w:spacing w:before="0"/>
        <w:rPr>
          <w:rFonts w:ascii="Verdana" w:hAnsi="Verdana"/>
        </w:rPr>
      </w:pPr>
    </w:p>
    <w:p w:rsidR="00ED2EDA" w:rsidRPr="00ED2EDA" w:rsidRDefault="00ED2EDA" w:rsidP="00ED2EDA">
      <w:pPr>
        <w:pStyle w:val="BodyTextIndent"/>
        <w:spacing w:before="0"/>
        <w:rPr>
          <w:rFonts w:ascii="Verdana" w:hAnsi="Verdana"/>
        </w:rPr>
      </w:pPr>
    </w:p>
    <w:p w:rsidR="005944EC" w:rsidRDefault="005944EC" w:rsidP="005944EC">
      <w:pPr>
        <w:jc w:val="center"/>
        <w:rPr>
          <w:rFonts w:ascii="Arial" w:hAnsi="Arial" w:cs="Arial"/>
          <w:b/>
          <w:bCs/>
          <w:sz w:val="44"/>
          <w:szCs w:val="44"/>
        </w:rPr>
      </w:pPr>
    </w:p>
    <w:p w:rsidR="005944EC" w:rsidRPr="007C5D2E" w:rsidRDefault="005944EC" w:rsidP="005944EC">
      <w:pPr>
        <w:jc w:val="center"/>
        <w:rPr>
          <w:rFonts w:ascii="Arial" w:hAnsi="Arial" w:cs="Arial"/>
          <w:b/>
          <w:bCs/>
        </w:rPr>
      </w:pPr>
    </w:p>
    <w:p w:rsidR="005944EC" w:rsidRDefault="005944EC" w:rsidP="005944EC">
      <w:pPr>
        <w:jc w:val="center"/>
        <w:rPr>
          <w:rFonts w:ascii="Arial" w:hAnsi="Arial" w:cs="Arial"/>
          <w:b/>
          <w:bCs/>
          <w:sz w:val="72"/>
          <w:szCs w:val="72"/>
        </w:rPr>
      </w:pPr>
    </w:p>
    <w:p w:rsidR="005944EC" w:rsidRDefault="005944EC" w:rsidP="005944EC">
      <w:pPr>
        <w:jc w:val="center"/>
        <w:rPr>
          <w:rFonts w:ascii="Arial" w:hAnsi="Arial" w:cs="Arial"/>
          <w:b/>
          <w:bCs/>
          <w:sz w:val="72"/>
          <w:szCs w:val="72"/>
        </w:rPr>
      </w:pPr>
      <w:r>
        <w:rPr>
          <w:rFonts w:ascii="Arial" w:hAnsi="Arial" w:cs="Arial"/>
          <w:b/>
          <w:bCs/>
          <w:sz w:val="72"/>
          <w:szCs w:val="72"/>
        </w:rPr>
        <w:t>Duty Manager</w:t>
      </w:r>
    </w:p>
    <w:p w:rsidR="005944EC" w:rsidRPr="007C5D2E" w:rsidRDefault="005944EC" w:rsidP="005944EC">
      <w:pPr>
        <w:jc w:val="center"/>
        <w:rPr>
          <w:rFonts w:ascii="Arial" w:hAnsi="Arial" w:cs="Arial"/>
          <w:b/>
          <w:bCs/>
          <w:sz w:val="72"/>
          <w:szCs w:val="72"/>
        </w:rPr>
      </w:pPr>
    </w:p>
    <w:p w:rsidR="005944EC" w:rsidRPr="007C5D2E" w:rsidRDefault="005944EC" w:rsidP="005944EC">
      <w:pPr>
        <w:jc w:val="center"/>
        <w:rPr>
          <w:rFonts w:ascii="Arial" w:hAnsi="Arial" w:cs="Arial"/>
          <w:b/>
          <w:bCs/>
          <w:sz w:val="72"/>
          <w:szCs w:val="72"/>
        </w:rPr>
      </w:pPr>
      <w:r w:rsidRPr="007C5D2E">
        <w:rPr>
          <w:rFonts w:ascii="Arial" w:hAnsi="Arial" w:cs="Arial"/>
          <w:b/>
          <w:bCs/>
          <w:sz w:val="72"/>
          <w:szCs w:val="72"/>
        </w:rPr>
        <w:t>Job Description</w:t>
      </w:r>
    </w:p>
    <w:p w:rsidR="005944EC" w:rsidRPr="007C5D2E" w:rsidRDefault="003C05F9" w:rsidP="005944EC">
      <w:pPr>
        <w:jc w:val="center"/>
        <w:rPr>
          <w:rFonts w:ascii="Arial" w:hAnsi="Arial" w:cs="Arial"/>
          <w:b/>
          <w:bCs/>
          <w:sz w:val="36"/>
          <w:szCs w:val="36"/>
        </w:rPr>
      </w:pPr>
      <w:r>
        <w:rPr>
          <w:rFonts w:ascii="Arial" w:hAnsi="Arial" w:cs="Arial"/>
          <w:b/>
          <w:bCs/>
          <w:sz w:val="36"/>
          <w:szCs w:val="36"/>
        </w:rPr>
        <w:t>November</w:t>
      </w:r>
      <w:r w:rsidR="00221746">
        <w:rPr>
          <w:rFonts w:ascii="Arial" w:hAnsi="Arial" w:cs="Arial"/>
          <w:b/>
          <w:bCs/>
          <w:sz w:val="36"/>
          <w:szCs w:val="36"/>
        </w:rPr>
        <w:t xml:space="preserve"> 2012</w:t>
      </w:r>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3C05F9" w:rsidRPr="003C05F9" w:rsidRDefault="003C05F9" w:rsidP="003C05F9">
      <w:pPr>
        <w:rPr>
          <w:rFonts w:ascii="Arial" w:hAnsi="Arial" w:cs="Arial"/>
          <w:b/>
          <w:bCs/>
          <w:sz w:val="40"/>
          <w:szCs w:val="40"/>
        </w:rPr>
      </w:pPr>
      <w:r w:rsidRPr="003C05F9">
        <w:rPr>
          <w:rFonts w:ascii="Arial" w:hAnsi="Arial" w:cs="Arial"/>
          <w:b/>
          <w:bCs/>
          <w:sz w:val="40"/>
          <w:szCs w:val="40"/>
        </w:rPr>
        <w:t>Darwin Basketball Association Inc.</w:t>
      </w:r>
    </w:p>
    <w:p w:rsidR="003C05F9" w:rsidRDefault="003C05F9" w:rsidP="003C05F9">
      <w:pPr>
        <w:jc w:val="center"/>
      </w:pPr>
    </w:p>
    <w:p w:rsidR="003C05F9" w:rsidRPr="003C05F9" w:rsidRDefault="00C9493D" w:rsidP="003C05F9">
      <w:pPr>
        <w:rPr>
          <w:rFonts w:ascii="Arial" w:hAnsi="Arial" w:cs="Arial"/>
          <w:b/>
          <w:bCs/>
          <w:sz w:val="28"/>
          <w:szCs w:val="28"/>
        </w:rPr>
      </w:pPr>
      <w:hyperlink r:id="rId12" w:history="1">
        <w:r w:rsidR="003C05F9" w:rsidRPr="003C05F9">
          <w:rPr>
            <w:rStyle w:val="Hyperlink"/>
            <w:rFonts w:ascii="Arial" w:hAnsi="Arial" w:cs="Arial"/>
            <w:b/>
            <w:bCs/>
            <w:sz w:val="28"/>
            <w:szCs w:val="28"/>
          </w:rPr>
          <w:t>www.darwin.basketball.net.au</w:t>
        </w:r>
      </w:hyperlink>
    </w:p>
    <w:p w:rsidR="00ED2EDA" w:rsidRDefault="00ED2EDA" w:rsidP="00ED2EDA">
      <w:pPr>
        <w:pStyle w:val="BodyTextIndent"/>
        <w:spacing w:before="0"/>
        <w:rPr>
          <w:rFonts w:ascii="Verdana" w:hAnsi="Verdana"/>
          <w:sz w:val="24"/>
          <w:szCs w:val="24"/>
        </w:rPr>
      </w:pPr>
    </w:p>
    <w:p w:rsidR="00ED2EDA" w:rsidRDefault="00ED2EDA" w:rsidP="00ED2EDA">
      <w:pPr>
        <w:pStyle w:val="BodyTextIndent"/>
        <w:spacing w:before="0"/>
        <w:rPr>
          <w:rFonts w:ascii="Verdana" w:hAnsi="Verdana"/>
          <w:sz w:val="24"/>
          <w:szCs w:val="24"/>
        </w:rPr>
      </w:pPr>
    </w:p>
    <w:p w:rsidR="005944EC" w:rsidRPr="00C36F42" w:rsidRDefault="005944EC" w:rsidP="00C36F42">
      <w:pPr>
        <w:pStyle w:val="Verdana10ptHeading1"/>
      </w:pPr>
      <w:r w:rsidRPr="00C36F42">
        <w:lastRenderedPageBreak/>
        <w:t>Summary of the Position:</w:t>
      </w:r>
    </w:p>
    <w:p w:rsidR="005944EC" w:rsidRPr="00C36F42" w:rsidRDefault="005944EC" w:rsidP="005944EC">
      <w:pPr>
        <w:rPr>
          <w:rFonts w:asciiTheme="minorHAnsi" w:hAnsiTheme="minorHAnsi"/>
          <w:sz w:val="22"/>
          <w:szCs w:val="22"/>
        </w:rPr>
      </w:pPr>
    </w:p>
    <w:p w:rsidR="009235DC" w:rsidRDefault="005944EC" w:rsidP="005944EC">
      <w:pPr>
        <w:rPr>
          <w:rFonts w:asciiTheme="minorHAnsi" w:hAnsiTheme="minorHAnsi" w:cs="Arial"/>
          <w:sz w:val="22"/>
          <w:szCs w:val="22"/>
        </w:rPr>
      </w:pPr>
      <w:r w:rsidRPr="00C36F42">
        <w:rPr>
          <w:rFonts w:asciiTheme="minorHAnsi" w:hAnsiTheme="minorHAnsi" w:cs="Arial"/>
          <w:sz w:val="22"/>
          <w:szCs w:val="22"/>
        </w:rPr>
        <w:t xml:space="preserve">This position </w:t>
      </w:r>
      <w:r w:rsidR="009235DC">
        <w:rPr>
          <w:rFonts w:asciiTheme="minorHAnsi" w:hAnsiTheme="minorHAnsi" w:cs="Arial"/>
          <w:sz w:val="22"/>
          <w:szCs w:val="22"/>
        </w:rPr>
        <w:t>assists</w:t>
      </w:r>
      <w:r w:rsidRPr="00C36F42">
        <w:rPr>
          <w:rFonts w:asciiTheme="minorHAnsi" w:hAnsiTheme="minorHAnsi" w:cs="Arial"/>
          <w:sz w:val="22"/>
          <w:szCs w:val="22"/>
        </w:rPr>
        <w:t xml:space="preserve"> the Executive Officer (EO) </w:t>
      </w:r>
      <w:r w:rsidR="009235DC">
        <w:rPr>
          <w:rFonts w:asciiTheme="minorHAnsi" w:hAnsiTheme="minorHAnsi" w:cs="Arial"/>
          <w:sz w:val="22"/>
          <w:szCs w:val="22"/>
        </w:rPr>
        <w:t>in providing a basketball competition on behalf of the</w:t>
      </w:r>
      <w:r w:rsidR="009235DC" w:rsidRPr="009235DC">
        <w:rPr>
          <w:rFonts w:asciiTheme="minorHAnsi" w:hAnsiTheme="minorHAnsi" w:cs="Arial"/>
          <w:sz w:val="22"/>
          <w:szCs w:val="22"/>
        </w:rPr>
        <w:t xml:space="preserve"> </w:t>
      </w:r>
      <w:r w:rsidR="009235DC">
        <w:rPr>
          <w:rFonts w:asciiTheme="minorHAnsi" w:hAnsiTheme="minorHAnsi" w:cs="Arial"/>
          <w:sz w:val="22"/>
          <w:szCs w:val="22"/>
        </w:rPr>
        <w:t>Darwin Basketball Association (DBA)</w:t>
      </w:r>
      <w:r w:rsidR="00221746">
        <w:rPr>
          <w:rFonts w:asciiTheme="minorHAnsi" w:hAnsiTheme="minorHAnsi" w:cs="Arial"/>
          <w:sz w:val="22"/>
          <w:szCs w:val="22"/>
        </w:rPr>
        <w:t xml:space="preserve">.  </w:t>
      </w:r>
    </w:p>
    <w:p w:rsidR="009235DC" w:rsidRDefault="009235DC" w:rsidP="005944EC">
      <w:pPr>
        <w:rPr>
          <w:rFonts w:asciiTheme="minorHAnsi" w:hAnsiTheme="minorHAnsi" w:cs="Arial"/>
          <w:sz w:val="22"/>
          <w:szCs w:val="22"/>
        </w:rPr>
      </w:pPr>
    </w:p>
    <w:p w:rsidR="005944EC" w:rsidRPr="00C36F42" w:rsidRDefault="009235DC" w:rsidP="005944EC">
      <w:pPr>
        <w:rPr>
          <w:rFonts w:asciiTheme="minorHAnsi" w:hAnsiTheme="minorHAnsi" w:cs="Arial"/>
          <w:sz w:val="22"/>
          <w:szCs w:val="22"/>
        </w:rPr>
      </w:pPr>
      <w:r>
        <w:rPr>
          <w:rFonts w:asciiTheme="minorHAnsi" w:hAnsiTheme="minorHAnsi" w:cs="Arial"/>
          <w:sz w:val="22"/>
          <w:szCs w:val="22"/>
        </w:rPr>
        <w:t>This position is required to work flexible working hours due to the nature of the business of the DBA during</w:t>
      </w:r>
      <w:r w:rsidR="003C05F9">
        <w:rPr>
          <w:rFonts w:asciiTheme="minorHAnsi" w:hAnsiTheme="minorHAnsi" w:cs="Arial"/>
          <w:sz w:val="22"/>
          <w:szCs w:val="22"/>
        </w:rPr>
        <w:t xml:space="preserve"> </w:t>
      </w:r>
      <w:r w:rsidR="002A0E97">
        <w:rPr>
          <w:rFonts w:asciiTheme="minorHAnsi" w:hAnsiTheme="minorHAnsi" w:cs="Arial"/>
          <w:sz w:val="22"/>
          <w:szCs w:val="22"/>
        </w:rPr>
        <w:t>b</w:t>
      </w:r>
      <w:r w:rsidR="005944EC" w:rsidRPr="00C36F42">
        <w:rPr>
          <w:rFonts w:asciiTheme="minorHAnsi" w:hAnsiTheme="minorHAnsi" w:cs="Arial"/>
          <w:sz w:val="22"/>
          <w:szCs w:val="22"/>
        </w:rPr>
        <w:t>usiness hours, evening competition</w:t>
      </w:r>
      <w:r>
        <w:rPr>
          <w:rFonts w:asciiTheme="minorHAnsi" w:hAnsiTheme="minorHAnsi" w:cs="Arial"/>
          <w:sz w:val="22"/>
          <w:szCs w:val="22"/>
        </w:rPr>
        <w:t>s</w:t>
      </w:r>
      <w:r w:rsidR="005944EC" w:rsidRPr="00C36F42">
        <w:rPr>
          <w:rFonts w:asciiTheme="minorHAnsi" w:hAnsiTheme="minorHAnsi" w:cs="Arial"/>
          <w:sz w:val="22"/>
          <w:szCs w:val="22"/>
        </w:rPr>
        <w:t xml:space="preserve"> and weekends. This position </w:t>
      </w:r>
      <w:r>
        <w:rPr>
          <w:rFonts w:asciiTheme="minorHAnsi" w:hAnsiTheme="minorHAnsi" w:cs="Arial"/>
          <w:sz w:val="22"/>
          <w:szCs w:val="22"/>
        </w:rPr>
        <w:t>assists</w:t>
      </w:r>
      <w:r w:rsidR="005944EC" w:rsidRPr="00C36F42">
        <w:rPr>
          <w:rFonts w:asciiTheme="minorHAnsi" w:hAnsiTheme="minorHAnsi" w:cs="Arial"/>
          <w:sz w:val="22"/>
          <w:szCs w:val="22"/>
        </w:rPr>
        <w:t xml:space="preserve"> </w:t>
      </w:r>
      <w:r>
        <w:rPr>
          <w:rFonts w:asciiTheme="minorHAnsi" w:hAnsiTheme="minorHAnsi" w:cs="Arial"/>
          <w:sz w:val="22"/>
          <w:szCs w:val="22"/>
        </w:rPr>
        <w:t xml:space="preserve">the EO </w:t>
      </w:r>
      <w:r w:rsidR="005944EC" w:rsidRPr="00C36F42">
        <w:rPr>
          <w:rFonts w:asciiTheme="minorHAnsi" w:hAnsiTheme="minorHAnsi" w:cs="Arial"/>
          <w:sz w:val="22"/>
          <w:szCs w:val="22"/>
        </w:rPr>
        <w:t>in providing</w:t>
      </w:r>
      <w:r>
        <w:rPr>
          <w:rFonts w:asciiTheme="minorHAnsi" w:hAnsiTheme="minorHAnsi" w:cs="Arial"/>
          <w:sz w:val="22"/>
          <w:szCs w:val="22"/>
        </w:rPr>
        <w:t xml:space="preserve"> customer service and volunteer coordination </w:t>
      </w:r>
      <w:r w:rsidR="005944EC" w:rsidRPr="00C36F42">
        <w:rPr>
          <w:rFonts w:asciiTheme="minorHAnsi" w:hAnsiTheme="minorHAnsi" w:cs="Arial"/>
          <w:sz w:val="22"/>
          <w:szCs w:val="22"/>
        </w:rPr>
        <w:t xml:space="preserve">  particularly during the evening competitions.</w:t>
      </w:r>
    </w:p>
    <w:p w:rsidR="005944EC" w:rsidRPr="00C36F42" w:rsidRDefault="005944EC" w:rsidP="00C36F42">
      <w:pPr>
        <w:pStyle w:val="Verdana10ptHeading1"/>
      </w:pPr>
      <w:r w:rsidRPr="00C36F42">
        <w:t>Position Scope:</w:t>
      </w:r>
    </w:p>
    <w:p w:rsidR="005944EC" w:rsidRPr="00C36F42" w:rsidRDefault="005944EC" w:rsidP="005944EC">
      <w:pPr>
        <w:rPr>
          <w:rFonts w:asciiTheme="minorHAnsi" w:hAnsiTheme="minorHAnsi"/>
          <w:sz w:val="22"/>
          <w:szCs w:val="22"/>
        </w:rPr>
      </w:pPr>
    </w:p>
    <w:p w:rsidR="005944EC" w:rsidRPr="00C36F42" w:rsidRDefault="005944EC" w:rsidP="009235DC">
      <w:pPr>
        <w:numPr>
          <w:ilvl w:val="0"/>
          <w:numId w:val="4"/>
        </w:numPr>
        <w:tabs>
          <w:tab w:val="clear" w:pos="720"/>
          <w:tab w:val="num" w:pos="363"/>
        </w:tabs>
        <w:ind w:left="357" w:hanging="357"/>
        <w:jc w:val="both"/>
        <w:rPr>
          <w:rFonts w:asciiTheme="minorHAnsi" w:hAnsiTheme="minorHAnsi" w:cs="Arial"/>
          <w:sz w:val="22"/>
          <w:szCs w:val="22"/>
        </w:rPr>
      </w:pPr>
      <w:r w:rsidRPr="00C36F42">
        <w:rPr>
          <w:rFonts w:asciiTheme="minorHAnsi" w:hAnsiTheme="minorHAnsi" w:cs="Arial"/>
          <w:sz w:val="22"/>
          <w:szCs w:val="22"/>
        </w:rPr>
        <w:t>To welcome users to the sports facilities, provide information and advice when requested and deal with all routine clients enquires accurately and efficiently;</w:t>
      </w:r>
    </w:p>
    <w:p w:rsidR="005944EC" w:rsidRPr="00C36F42" w:rsidRDefault="005944EC" w:rsidP="009235DC">
      <w:pPr>
        <w:ind w:left="357"/>
        <w:jc w:val="both"/>
        <w:rPr>
          <w:rFonts w:asciiTheme="minorHAnsi" w:hAnsiTheme="minorHAnsi" w:cs="Arial"/>
          <w:sz w:val="22"/>
          <w:szCs w:val="22"/>
        </w:rPr>
      </w:pPr>
    </w:p>
    <w:p w:rsidR="005944EC" w:rsidRDefault="005944EC" w:rsidP="009235DC">
      <w:pPr>
        <w:numPr>
          <w:ilvl w:val="0"/>
          <w:numId w:val="4"/>
        </w:numPr>
        <w:tabs>
          <w:tab w:val="clear" w:pos="720"/>
          <w:tab w:val="num" w:pos="363"/>
        </w:tabs>
        <w:ind w:left="357" w:hanging="357"/>
        <w:jc w:val="both"/>
        <w:rPr>
          <w:rFonts w:asciiTheme="minorHAnsi" w:hAnsiTheme="minorHAnsi" w:cs="Arial"/>
          <w:sz w:val="22"/>
          <w:szCs w:val="22"/>
        </w:rPr>
      </w:pPr>
      <w:r w:rsidRPr="00C36F42">
        <w:rPr>
          <w:rFonts w:asciiTheme="minorHAnsi" w:hAnsiTheme="minorHAnsi" w:cs="Arial"/>
          <w:sz w:val="22"/>
          <w:szCs w:val="22"/>
        </w:rPr>
        <w:t>Ensure smooth operation of the scheduled competition;</w:t>
      </w:r>
    </w:p>
    <w:p w:rsidR="009235DC" w:rsidRDefault="009235DC" w:rsidP="009235DC">
      <w:pPr>
        <w:pStyle w:val="ListParagraph"/>
        <w:rPr>
          <w:rFonts w:asciiTheme="minorHAnsi" w:hAnsiTheme="minorHAnsi" w:cs="Arial"/>
          <w:sz w:val="22"/>
          <w:szCs w:val="22"/>
        </w:rPr>
      </w:pPr>
    </w:p>
    <w:p w:rsidR="009235DC" w:rsidRPr="00C36F42" w:rsidRDefault="009235DC" w:rsidP="009235DC">
      <w:pPr>
        <w:numPr>
          <w:ilvl w:val="0"/>
          <w:numId w:val="4"/>
        </w:numPr>
        <w:tabs>
          <w:tab w:val="clear" w:pos="720"/>
          <w:tab w:val="num" w:pos="363"/>
        </w:tabs>
        <w:ind w:left="357" w:hanging="357"/>
        <w:jc w:val="both"/>
        <w:rPr>
          <w:rFonts w:asciiTheme="minorHAnsi" w:hAnsiTheme="minorHAnsi" w:cs="Arial"/>
          <w:sz w:val="22"/>
          <w:szCs w:val="22"/>
        </w:rPr>
      </w:pPr>
      <w:r>
        <w:rPr>
          <w:rFonts w:asciiTheme="minorHAnsi" w:hAnsiTheme="minorHAnsi" w:cs="Arial"/>
          <w:sz w:val="22"/>
          <w:szCs w:val="22"/>
        </w:rPr>
        <w:t>Promote the DBA Codes of Conduct for Officials, Players, Coaches and Spectators;</w:t>
      </w:r>
    </w:p>
    <w:p w:rsidR="005944EC" w:rsidRPr="00C36F42" w:rsidRDefault="005944EC" w:rsidP="009235DC">
      <w:pPr>
        <w:ind w:left="3"/>
        <w:rPr>
          <w:rFonts w:asciiTheme="minorHAnsi" w:hAnsiTheme="minorHAnsi" w:cs="Arial"/>
          <w:sz w:val="22"/>
          <w:szCs w:val="22"/>
        </w:rPr>
      </w:pPr>
    </w:p>
    <w:p w:rsidR="005944EC" w:rsidRPr="00C36F42" w:rsidRDefault="005944EC" w:rsidP="009235DC">
      <w:pPr>
        <w:numPr>
          <w:ilvl w:val="0"/>
          <w:numId w:val="4"/>
        </w:numPr>
        <w:tabs>
          <w:tab w:val="clear" w:pos="720"/>
          <w:tab w:val="num" w:pos="363"/>
        </w:tabs>
        <w:ind w:left="363"/>
        <w:rPr>
          <w:rFonts w:asciiTheme="minorHAnsi" w:hAnsiTheme="minorHAnsi" w:cs="Arial"/>
          <w:sz w:val="22"/>
          <w:szCs w:val="22"/>
        </w:rPr>
      </w:pPr>
      <w:r w:rsidRPr="00C36F42">
        <w:rPr>
          <w:rFonts w:asciiTheme="minorHAnsi" w:hAnsiTheme="minorHAnsi" w:cs="Arial"/>
          <w:sz w:val="22"/>
          <w:szCs w:val="22"/>
        </w:rPr>
        <w:t>Ensure high standards of customer care are maintained at all times, to act as a main contact for customers, dealing with complaints in an efficient and courteous manner in line with the DBA customer care policy;</w:t>
      </w:r>
    </w:p>
    <w:p w:rsidR="005944EC" w:rsidRPr="00C36F42" w:rsidRDefault="005944EC" w:rsidP="009235DC">
      <w:pPr>
        <w:pStyle w:val="ListParagraph"/>
        <w:ind w:left="363"/>
        <w:rPr>
          <w:rFonts w:asciiTheme="minorHAnsi" w:hAnsiTheme="minorHAnsi" w:cs="Arial"/>
          <w:sz w:val="22"/>
          <w:szCs w:val="22"/>
        </w:rPr>
      </w:pPr>
    </w:p>
    <w:p w:rsidR="005944EC" w:rsidRPr="00C36F42" w:rsidRDefault="00726F02" w:rsidP="009235DC">
      <w:pPr>
        <w:numPr>
          <w:ilvl w:val="0"/>
          <w:numId w:val="4"/>
        </w:numPr>
        <w:tabs>
          <w:tab w:val="clear" w:pos="720"/>
          <w:tab w:val="num" w:pos="363"/>
        </w:tabs>
        <w:ind w:left="363"/>
        <w:rPr>
          <w:rFonts w:asciiTheme="minorHAnsi" w:hAnsiTheme="minorHAnsi" w:cs="Arial"/>
          <w:sz w:val="22"/>
          <w:szCs w:val="22"/>
        </w:rPr>
      </w:pPr>
      <w:r>
        <w:rPr>
          <w:rFonts w:asciiTheme="minorHAnsi" w:hAnsiTheme="minorHAnsi" w:cs="Arial"/>
          <w:sz w:val="22"/>
          <w:szCs w:val="22"/>
        </w:rPr>
        <w:t>H</w:t>
      </w:r>
      <w:r w:rsidR="005944EC" w:rsidRPr="00C36F42">
        <w:rPr>
          <w:rFonts w:asciiTheme="minorHAnsi" w:hAnsiTheme="minorHAnsi" w:cs="Arial"/>
          <w:sz w:val="22"/>
          <w:szCs w:val="22"/>
        </w:rPr>
        <w:t>andl</w:t>
      </w:r>
      <w:r>
        <w:rPr>
          <w:rFonts w:asciiTheme="minorHAnsi" w:hAnsiTheme="minorHAnsi" w:cs="Arial"/>
          <w:sz w:val="22"/>
          <w:szCs w:val="22"/>
        </w:rPr>
        <w:t>e</w:t>
      </w:r>
      <w:r w:rsidR="005944EC" w:rsidRPr="00C36F42">
        <w:rPr>
          <w:rFonts w:asciiTheme="minorHAnsi" w:hAnsiTheme="minorHAnsi" w:cs="Arial"/>
          <w:sz w:val="22"/>
          <w:szCs w:val="22"/>
        </w:rPr>
        <w:t xml:space="preserve"> </w:t>
      </w:r>
      <w:r>
        <w:rPr>
          <w:rFonts w:asciiTheme="minorHAnsi" w:hAnsiTheme="minorHAnsi" w:cs="Arial"/>
          <w:sz w:val="22"/>
          <w:szCs w:val="22"/>
        </w:rPr>
        <w:t>all</w:t>
      </w:r>
      <w:r w:rsidR="005944EC" w:rsidRPr="00C36F42">
        <w:rPr>
          <w:rFonts w:asciiTheme="minorHAnsi" w:hAnsiTheme="minorHAnsi" w:cs="Arial"/>
          <w:sz w:val="22"/>
          <w:szCs w:val="22"/>
        </w:rPr>
        <w:t xml:space="preserve"> incidents/accidents including the reporting procedure and any player reports in conjunction with the game referee;</w:t>
      </w:r>
    </w:p>
    <w:p w:rsidR="005944EC" w:rsidRPr="00C36F42" w:rsidRDefault="005944EC" w:rsidP="009235DC">
      <w:pPr>
        <w:ind w:left="3"/>
        <w:rPr>
          <w:rFonts w:asciiTheme="minorHAnsi" w:hAnsiTheme="minorHAnsi" w:cs="Arial"/>
          <w:sz w:val="22"/>
          <w:szCs w:val="22"/>
        </w:rPr>
      </w:pPr>
    </w:p>
    <w:p w:rsidR="005944EC" w:rsidRPr="00C36F42" w:rsidRDefault="00726F02" w:rsidP="009235DC">
      <w:pPr>
        <w:numPr>
          <w:ilvl w:val="0"/>
          <w:numId w:val="4"/>
        </w:numPr>
        <w:tabs>
          <w:tab w:val="clear" w:pos="720"/>
          <w:tab w:val="num" w:pos="363"/>
        </w:tabs>
        <w:ind w:left="363"/>
        <w:rPr>
          <w:rFonts w:asciiTheme="minorHAnsi" w:hAnsiTheme="minorHAnsi" w:cs="Arial"/>
          <w:sz w:val="22"/>
          <w:szCs w:val="22"/>
        </w:rPr>
      </w:pPr>
      <w:r>
        <w:rPr>
          <w:rFonts w:asciiTheme="minorHAnsi" w:hAnsiTheme="minorHAnsi" w:cs="Arial"/>
          <w:sz w:val="22"/>
          <w:szCs w:val="22"/>
        </w:rPr>
        <w:t>Ensure</w:t>
      </w:r>
      <w:r w:rsidR="005944EC" w:rsidRPr="00C36F42">
        <w:rPr>
          <w:rFonts w:asciiTheme="minorHAnsi" w:hAnsiTheme="minorHAnsi" w:cs="Arial"/>
          <w:sz w:val="22"/>
          <w:szCs w:val="22"/>
        </w:rPr>
        <w:t xml:space="preserve"> that all facilities are prepared for use for scheduled competition including canteen, ticket office, court and score bench preparation;</w:t>
      </w:r>
    </w:p>
    <w:p w:rsidR="005944EC" w:rsidRPr="00C36F42" w:rsidRDefault="005944EC" w:rsidP="009235DC">
      <w:pPr>
        <w:jc w:val="both"/>
        <w:rPr>
          <w:rFonts w:asciiTheme="minorHAnsi" w:hAnsiTheme="minorHAnsi" w:cs="Arial"/>
          <w:sz w:val="22"/>
          <w:szCs w:val="22"/>
        </w:rPr>
      </w:pPr>
    </w:p>
    <w:p w:rsidR="005944EC" w:rsidRPr="00C36F42" w:rsidRDefault="005944EC" w:rsidP="009235DC">
      <w:pPr>
        <w:numPr>
          <w:ilvl w:val="0"/>
          <w:numId w:val="3"/>
        </w:numPr>
        <w:tabs>
          <w:tab w:val="clear" w:pos="720"/>
          <w:tab w:val="num" w:pos="363"/>
        </w:tabs>
        <w:ind w:left="363"/>
        <w:jc w:val="both"/>
        <w:rPr>
          <w:rFonts w:asciiTheme="minorHAnsi" w:hAnsiTheme="minorHAnsi" w:cs="Arial"/>
          <w:sz w:val="22"/>
          <w:szCs w:val="22"/>
        </w:rPr>
      </w:pPr>
      <w:r w:rsidRPr="00C36F42">
        <w:rPr>
          <w:rFonts w:asciiTheme="minorHAnsi" w:hAnsiTheme="minorHAnsi" w:cs="Arial"/>
          <w:sz w:val="22"/>
          <w:szCs w:val="22"/>
        </w:rPr>
        <w:t>Ensure sufficient referees, bench officials and statisticians are available for scheduled games as required including compiling the referee roster;</w:t>
      </w:r>
    </w:p>
    <w:p w:rsidR="005944EC" w:rsidRPr="00C36F42" w:rsidRDefault="005944EC" w:rsidP="009235DC">
      <w:pPr>
        <w:ind w:left="363"/>
        <w:jc w:val="both"/>
        <w:rPr>
          <w:rFonts w:asciiTheme="minorHAnsi" w:hAnsiTheme="minorHAnsi" w:cs="Arial"/>
          <w:sz w:val="22"/>
          <w:szCs w:val="22"/>
        </w:rPr>
      </w:pPr>
    </w:p>
    <w:p w:rsidR="005944EC" w:rsidRPr="00C36F42" w:rsidRDefault="005944EC" w:rsidP="009235DC">
      <w:pPr>
        <w:numPr>
          <w:ilvl w:val="0"/>
          <w:numId w:val="3"/>
        </w:numPr>
        <w:tabs>
          <w:tab w:val="clear" w:pos="720"/>
          <w:tab w:val="num" w:pos="363"/>
        </w:tabs>
        <w:ind w:left="363"/>
        <w:jc w:val="both"/>
        <w:rPr>
          <w:rFonts w:asciiTheme="minorHAnsi" w:hAnsiTheme="minorHAnsi" w:cs="Arial"/>
          <w:sz w:val="22"/>
          <w:szCs w:val="22"/>
        </w:rPr>
      </w:pPr>
      <w:r w:rsidRPr="00C36F42">
        <w:rPr>
          <w:rFonts w:asciiTheme="minorHAnsi" w:hAnsiTheme="minorHAnsi" w:cs="Arial"/>
          <w:sz w:val="22"/>
          <w:szCs w:val="22"/>
        </w:rPr>
        <w:t>Provide basic first aid as required and manage player injury reporting process;</w:t>
      </w:r>
    </w:p>
    <w:p w:rsidR="005944EC" w:rsidRPr="00C36F42" w:rsidRDefault="005944EC" w:rsidP="009235DC">
      <w:pPr>
        <w:pStyle w:val="ListParagraph"/>
        <w:ind w:left="363"/>
        <w:rPr>
          <w:rFonts w:asciiTheme="minorHAnsi" w:hAnsiTheme="minorHAnsi" w:cs="Arial"/>
          <w:sz w:val="22"/>
          <w:szCs w:val="22"/>
        </w:rPr>
      </w:pPr>
    </w:p>
    <w:p w:rsidR="005944EC" w:rsidRPr="00C36F42" w:rsidRDefault="005944EC" w:rsidP="009235DC">
      <w:pPr>
        <w:numPr>
          <w:ilvl w:val="0"/>
          <w:numId w:val="3"/>
        </w:numPr>
        <w:tabs>
          <w:tab w:val="clear" w:pos="720"/>
          <w:tab w:val="num" w:pos="363"/>
        </w:tabs>
        <w:ind w:left="363"/>
        <w:jc w:val="both"/>
        <w:rPr>
          <w:rFonts w:asciiTheme="minorHAnsi" w:hAnsiTheme="minorHAnsi" w:cs="Arial"/>
          <w:sz w:val="22"/>
          <w:szCs w:val="22"/>
        </w:rPr>
      </w:pPr>
      <w:r w:rsidRPr="00C36F42">
        <w:rPr>
          <w:rFonts w:asciiTheme="minorHAnsi" w:hAnsiTheme="minorHAnsi" w:cs="Arial"/>
          <w:sz w:val="22"/>
          <w:szCs w:val="22"/>
        </w:rPr>
        <w:t>Ensure effective and efficient use of lighting and air-conditioning;</w:t>
      </w:r>
    </w:p>
    <w:p w:rsidR="005944EC" w:rsidRPr="00C36F42" w:rsidRDefault="005944EC" w:rsidP="009235DC">
      <w:pPr>
        <w:pStyle w:val="ListParagraph"/>
        <w:ind w:left="363"/>
        <w:rPr>
          <w:rFonts w:asciiTheme="minorHAnsi" w:hAnsiTheme="minorHAnsi" w:cs="Arial"/>
          <w:sz w:val="22"/>
          <w:szCs w:val="22"/>
        </w:rPr>
      </w:pPr>
    </w:p>
    <w:p w:rsidR="005944EC" w:rsidRDefault="005944EC" w:rsidP="009235DC">
      <w:pPr>
        <w:numPr>
          <w:ilvl w:val="0"/>
          <w:numId w:val="3"/>
        </w:numPr>
        <w:tabs>
          <w:tab w:val="clear" w:pos="720"/>
          <w:tab w:val="num" w:pos="363"/>
        </w:tabs>
        <w:ind w:left="363"/>
        <w:jc w:val="both"/>
        <w:rPr>
          <w:rFonts w:asciiTheme="minorHAnsi" w:hAnsiTheme="minorHAnsi" w:cs="Arial"/>
          <w:sz w:val="22"/>
          <w:szCs w:val="22"/>
        </w:rPr>
      </w:pPr>
      <w:r w:rsidRPr="00C36F42">
        <w:rPr>
          <w:rFonts w:asciiTheme="minorHAnsi" w:hAnsiTheme="minorHAnsi" w:cs="Arial"/>
          <w:sz w:val="22"/>
          <w:szCs w:val="22"/>
        </w:rPr>
        <w:t>Ensure facilities are safe and secure at end of scheduled games including depositing nightly takings and setting security alarms;</w:t>
      </w:r>
    </w:p>
    <w:p w:rsidR="00221746" w:rsidRDefault="00221746" w:rsidP="009235DC">
      <w:pPr>
        <w:pStyle w:val="ListParagraph"/>
        <w:ind w:left="363"/>
        <w:rPr>
          <w:rFonts w:asciiTheme="minorHAnsi" w:hAnsiTheme="minorHAnsi" w:cs="Arial"/>
          <w:sz w:val="22"/>
          <w:szCs w:val="22"/>
        </w:rPr>
      </w:pPr>
    </w:p>
    <w:p w:rsidR="003C05F9" w:rsidRDefault="003C05F9" w:rsidP="003C05F9">
      <w:pPr>
        <w:numPr>
          <w:ilvl w:val="0"/>
          <w:numId w:val="3"/>
        </w:numPr>
        <w:tabs>
          <w:tab w:val="clear" w:pos="720"/>
          <w:tab w:val="num" w:pos="284"/>
        </w:tabs>
        <w:ind w:left="284" w:hanging="284"/>
        <w:jc w:val="both"/>
        <w:rPr>
          <w:rFonts w:asciiTheme="minorHAnsi" w:hAnsiTheme="minorHAnsi" w:cs="Arial"/>
          <w:sz w:val="22"/>
          <w:szCs w:val="22"/>
        </w:rPr>
      </w:pPr>
      <w:r>
        <w:rPr>
          <w:rFonts w:asciiTheme="minorHAnsi" w:hAnsiTheme="minorHAnsi" w:cs="Arial"/>
          <w:sz w:val="22"/>
          <w:szCs w:val="22"/>
        </w:rPr>
        <w:t>Assist to source sponsorship for the Darwin Basketball Association Referees;</w:t>
      </w:r>
    </w:p>
    <w:p w:rsidR="003C05F9" w:rsidRDefault="003C05F9" w:rsidP="003C05F9">
      <w:pPr>
        <w:pStyle w:val="ListParagraph"/>
        <w:rPr>
          <w:rFonts w:asciiTheme="minorHAnsi" w:hAnsiTheme="minorHAnsi" w:cs="Arial"/>
          <w:sz w:val="22"/>
          <w:szCs w:val="22"/>
        </w:rPr>
      </w:pPr>
    </w:p>
    <w:p w:rsidR="003C05F9" w:rsidRPr="003C05F9" w:rsidRDefault="003C05F9" w:rsidP="003C05F9">
      <w:pPr>
        <w:numPr>
          <w:ilvl w:val="0"/>
          <w:numId w:val="3"/>
        </w:numPr>
        <w:tabs>
          <w:tab w:val="clear" w:pos="720"/>
          <w:tab w:val="num" w:pos="284"/>
        </w:tabs>
        <w:ind w:left="284" w:hanging="284"/>
        <w:jc w:val="both"/>
        <w:rPr>
          <w:rFonts w:asciiTheme="minorHAnsi" w:hAnsiTheme="minorHAnsi" w:cs="Arial"/>
          <w:sz w:val="22"/>
          <w:szCs w:val="22"/>
        </w:rPr>
      </w:pPr>
      <w:r w:rsidRPr="003C05F9">
        <w:rPr>
          <w:rFonts w:asciiTheme="minorHAnsi" w:hAnsiTheme="minorHAnsi" w:cs="Arial"/>
          <w:sz w:val="22"/>
          <w:szCs w:val="22"/>
        </w:rPr>
        <w:t xml:space="preserve">Assist the Executive Officer with any other duties as required </w:t>
      </w:r>
      <w:r w:rsidRPr="003C05F9">
        <w:rPr>
          <w:rFonts w:asciiTheme="minorHAnsi" w:hAnsiTheme="minorHAnsi"/>
          <w:sz w:val="22"/>
          <w:szCs w:val="22"/>
        </w:rPr>
        <w:br w:type="page"/>
      </w:r>
    </w:p>
    <w:p w:rsidR="005944EC" w:rsidRPr="00C36F42" w:rsidRDefault="005944EC" w:rsidP="005944EC">
      <w:pPr>
        <w:rPr>
          <w:rFonts w:asciiTheme="minorHAnsi" w:hAnsiTheme="minorHAnsi"/>
          <w:b/>
          <w:sz w:val="28"/>
          <w:szCs w:val="28"/>
          <w:u w:val="single"/>
        </w:rPr>
      </w:pPr>
      <w:r w:rsidRPr="00C36F42">
        <w:rPr>
          <w:rFonts w:asciiTheme="minorHAnsi" w:hAnsiTheme="minorHAnsi"/>
          <w:b/>
          <w:sz w:val="28"/>
          <w:szCs w:val="28"/>
          <w:u w:val="single"/>
        </w:rPr>
        <w:lastRenderedPageBreak/>
        <w:t>Position Hours:</w:t>
      </w:r>
    </w:p>
    <w:p w:rsidR="005944EC" w:rsidRPr="00C36F42" w:rsidRDefault="005944EC" w:rsidP="005944EC">
      <w:pPr>
        <w:rPr>
          <w:rFonts w:asciiTheme="minorHAnsi" w:hAnsiTheme="minorHAnsi"/>
          <w:b/>
          <w:sz w:val="22"/>
          <w:szCs w:val="22"/>
          <w:u w:val="single"/>
        </w:rPr>
      </w:pPr>
    </w:p>
    <w:p w:rsidR="005944EC" w:rsidRPr="00C36F42" w:rsidRDefault="005944EC" w:rsidP="005944EC">
      <w:pPr>
        <w:rPr>
          <w:rFonts w:asciiTheme="minorHAnsi" w:hAnsiTheme="minorHAnsi"/>
          <w:sz w:val="22"/>
          <w:szCs w:val="22"/>
        </w:rPr>
      </w:pPr>
      <w:r w:rsidRPr="00C36F42">
        <w:rPr>
          <w:rFonts w:asciiTheme="minorHAnsi" w:hAnsiTheme="minorHAnsi"/>
          <w:sz w:val="22"/>
          <w:szCs w:val="22"/>
        </w:rPr>
        <w:t>Monday</w:t>
      </w:r>
      <w:r w:rsidRPr="00C36F42">
        <w:rPr>
          <w:rFonts w:asciiTheme="minorHAnsi" w:hAnsiTheme="minorHAnsi"/>
          <w:sz w:val="22"/>
          <w:szCs w:val="22"/>
        </w:rPr>
        <w:tab/>
        <w:t xml:space="preserve">2pm – </w:t>
      </w:r>
      <w:r w:rsidR="009235DC">
        <w:rPr>
          <w:rFonts w:asciiTheme="minorHAnsi" w:hAnsiTheme="minorHAnsi"/>
          <w:sz w:val="22"/>
          <w:szCs w:val="22"/>
        </w:rPr>
        <w:t xml:space="preserve">til close of play (usually 10pm) </w:t>
      </w:r>
      <w:r w:rsidRPr="00C36F42">
        <w:rPr>
          <w:rFonts w:asciiTheme="minorHAnsi" w:hAnsiTheme="minorHAnsi"/>
          <w:sz w:val="22"/>
          <w:szCs w:val="22"/>
        </w:rPr>
        <w:t>8 hours</w:t>
      </w:r>
    </w:p>
    <w:p w:rsidR="005944EC" w:rsidRPr="00C36F42" w:rsidRDefault="005944EC" w:rsidP="005944EC">
      <w:pPr>
        <w:rPr>
          <w:rFonts w:asciiTheme="minorHAnsi" w:hAnsiTheme="minorHAnsi"/>
          <w:sz w:val="22"/>
          <w:szCs w:val="22"/>
        </w:rPr>
      </w:pPr>
      <w:r w:rsidRPr="00C36F42">
        <w:rPr>
          <w:rFonts w:asciiTheme="minorHAnsi" w:hAnsiTheme="minorHAnsi"/>
          <w:sz w:val="22"/>
          <w:szCs w:val="22"/>
        </w:rPr>
        <w:t>Tuesday</w:t>
      </w:r>
      <w:r w:rsidRPr="00C36F42">
        <w:rPr>
          <w:rFonts w:asciiTheme="minorHAnsi" w:hAnsiTheme="minorHAnsi"/>
          <w:sz w:val="22"/>
          <w:szCs w:val="22"/>
        </w:rPr>
        <w:tab/>
      </w:r>
      <w:r w:rsidR="005015BB">
        <w:rPr>
          <w:rFonts w:asciiTheme="minorHAnsi" w:hAnsiTheme="minorHAnsi"/>
          <w:sz w:val="22"/>
          <w:szCs w:val="22"/>
        </w:rPr>
        <w:t xml:space="preserve">4pm – </w:t>
      </w:r>
      <w:r w:rsidR="009235DC">
        <w:rPr>
          <w:rFonts w:asciiTheme="minorHAnsi" w:hAnsiTheme="minorHAnsi"/>
          <w:sz w:val="22"/>
          <w:szCs w:val="22"/>
        </w:rPr>
        <w:t xml:space="preserve">til close of play (usually 11pm) </w:t>
      </w:r>
      <w:r w:rsidR="005015BB">
        <w:rPr>
          <w:rFonts w:asciiTheme="minorHAnsi" w:hAnsiTheme="minorHAnsi"/>
          <w:sz w:val="22"/>
          <w:szCs w:val="22"/>
        </w:rPr>
        <w:t>7</w:t>
      </w:r>
      <w:r w:rsidRPr="00C36F42">
        <w:rPr>
          <w:rFonts w:asciiTheme="minorHAnsi" w:hAnsiTheme="minorHAnsi"/>
          <w:sz w:val="22"/>
          <w:szCs w:val="22"/>
        </w:rPr>
        <w:t xml:space="preserve"> hours</w:t>
      </w:r>
    </w:p>
    <w:p w:rsidR="005944EC" w:rsidRPr="00C36F42" w:rsidRDefault="005015BB" w:rsidP="005944EC">
      <w:pPr>
        <w:rPr>
          <w:rFonts w:asciiTheme="minorHAnsi" w:hAnsiTheme="minorHAnsi"/>
          <w:sz w:val="22"/>
          <w:szCs w:val="22"/>
        </w:rPr>
      </w:pPr>
      <w:r>
        <w:rPr>
          <w:rFonts w:asciiTheme="minorHAnsi" w:hAnsiTheme="minorHAnsi"/>
          <w:sz w:val="22"/>
          <w:szCs w:val="22"/>
        </w:rPr>
        <w:t>Wednesday</w:t>
      </w:r>
      <w:r>
        <w:rPr>
          <w:rFonts w:asciiTheme="minorHAnsi" w:hAnsiTheme="minorHAnsi"/>
          <w:sz w:val="22"/>
          <w:szCs w:val="22"/>
        </w:rPr>
        <w:tab/>
        <w:t xml:space="preserve">4pm – </w:t>
      </w:r>
      <w:r w:rsidR="009235DC">
        <w:rPr>
          <w:rFonts w:asciiTheme="minorHAnsi" w:hAnsiTheme="minorHAnsi"/>
          <w:sz w:val="22"/>
          <w:szCs w:val="22"/>
        </w:rPr>
        <w:t xml:space="preserve">til close of play (usually 10pm) </w:t>
      </w:r>
      <w:r>
        <w:rPr>
          <w:rFonts w:asciiTheme="minorHAnsi" w:hAnsiTheme="minorHAnsi"/>
          <w:sz w:val="22"/>
          <w:szCs w:val="22"/>
        </w:rPr>
        <w:t>6</w:t>
      </w:r>
      <w:r w:rsidR="005944EC" w:rsidRPr="00C36F42">
        <w:rPr>
          <w:rFonts w:asciiTheme="minorHAnsi" w:hAnsiTheme="minorHAnsi"/>
          <w:sz w:val="22"/>
          <w:szCs w:val="22"/>
        </w:rPr>
        <w:t xml:space="preserve"> hours</w:t>
      </w:r>
    </w:p>
    <w:p w:rsidR="005944EC" w:rsidRPr="00C36F42" w:rsidRDefault="005015BB" w:rsidP="005944EC">
      <w:pPr>
        <w:rPr>
          <w:rFonts w:asciiTheme="minorHAnsi" w:hAnsiTheme="minorHAnsi"/>
          <w:sz w:val="22"/>
          <w:szCs w:val="22"/>
        </w:rPr>
      </w:pPr>
      <w:r>
        <w:rPr>
          <w:rFonts w:asciiTheme="minorHAnsi" w:hAnsiTheme="minorHAnsi"/>
          <w:sz w:val="22"/>
          <w:szCs w:val="22"/>
        </w:rPr>
        <w:t>Thursday</w:t>
      </w:r>
      <w:r>
        <w:rPr>
          <w:rFonts w:asciiTheme="minorHAnsi" w:hAnsiTheme="minorHAnsi"/>
          <w:sz w:val="22"/>
          <w:szCs w:val="22"/>
        </w:rPr>
        <w:tab/>
        <w:t xml:space="preserve">4pm – </w:t>
      </w:r>
      <w:r w:rsidR="009235DC">
        <w:rPr>
          <w:rFonts w:asciiTheme="minorHAnsi" w:hAnsiTheme="minorHAnsi"/>
          <w:sz w:val="22"/>
          <w:szCs w:val="22"/>
        </w:rPr>
        <w:t xml:space="preserve">til close of play (usually </w:t>
      </w:r>
      <w:r w:rsidR="009235DC" w:rsidRPr="00630FE2">
        <w:rPr>
          <w:rFonts w:asciiTheme="minorHAnsi" w:hAnsiTheme="minorHAnsi"/>
          <w:sz w:val="22"/>
          <w:szCs w:val="22"/>
        </w:rPr>
        <w:t>1</w:t>
      </w:r>
      <w:r w:rsidR="0032364F" w:rsidRPr="00630FE2">
        <w:rPr>
          <w:rFonts w:asciiTheme="minorHAnsi" w:hAnsiTheme="minorHAnsi"/>
          <w:sz w:val="22"/>
          <w:szCs w:val="22"/>
        </w:rPr>
        <w:t>1</w:t>
      </w:r>
      <w:r w:rsidR="009235DC" w:rsidRPr="00630FE2">
        <w:rPr>
          <w:rFonts w:asciiTheme="minorHAnsi" w:hAnsiTheme="minorHAnsi"/>
          <w:sz w:val="22"/>
          <w:szCs w:val="22"/>
        </w:rPr>
        <w:t xml:space="preserve">pm) </w:t>
      </w:r>
      <w:r w:rsidR="0032364F" w:rsidRPr="00630FE2">
        <w:rPr>
          <w:rFonts w:asciiTheme="minorHAnsi" w:hAnsiTheme="minorHAnsi"/>
          <w:sz w:val="22"/>
          <w:szCs w:val="22"/>
        </w:rPr>
        <w:t>7</w:t>
      </w:r>
      <w:r w:rsidR="005944EC" w:rsidRPr="0032364F">
        <w:rPr>
          <w:rFonts w:asciiTheme="minorHAnsi" w:hAnsiTheme="minorHAnsi"/>
          <w:color w:val="FF0000"/>
          <w:sz w:val="22"/>
          <w:szCs w:val="22"/>
        </w:rPr>
        <w:t xml:space="preserve"> </w:t>
      </w:r>
      <w:r w:rsidR="005944EC" w:rsidRPr="00C36F42">
        <w:rPr>
          <w:rFonts w:asciiTheme="minorHAnsi" w:hAnsiTheme="minorHAnsi"/>
          <w:sz w:val="22"/>
          <w:szCs w:val="22"/>
        </w:rPr>
        <w:t>hours</w:t>
      </w:r>
    </w:p>
    <w:p w:rsidR="005944EC" w:rsidRPr="00C36F42" w:rsidRDefault="005015BB" w:rsidP="005944EC">
      <w:pPr>
        <w:rPr>
          <w:rFonts w:asciiTheme="minorHAnsi" w:hAnsiTheme="minorHAnsi"/>
          <w:sz w:val="22"/>
          <w:szCs w:val="22"/>
        </w:rPr>
      </w:pPr>
      <w:r>
        <w:rPr>
          <w:rFonts w:asciiTheme="minorHAnsi" w:hAnsiTheme="minorHAnsi"/>
          <w:sz w:val="22"/>
          <w:szCs w:val="22"/>
        </w:rPr>
        <w:t xml:space="preserve">Friday </w:t>
      </w:r>
      <w:r>
        <w:rPr>
          <w:rFonts w:asciiTheme="minorHAnsi" w:hAnsiTheme="minorHAnsi"/>
          <w:sz w:val="22"/>
          <w:szCs w:val="22"/>
        </w:rPr>
        <w:tab/>
      </w:r>
      <w:r>
        <w:rPr>
          <w:rFonts w:asciiTheme="minorHAnsi" w:hAnsiTheme="minorHAnsi"/>
          <w:sz w:val="22"/>
          <w:szCs w:val="22"/>
        </w:rPr>
        <w:tab/>
        <w:t xml:space="preserve">4pm – </w:t>
      </w:r>
      <w:r w:rsidR="009235DC">
        <w:rPr>
          <w:rFonts w:asciiTheme="minorHAnsi" w:hAnsiTheme="minorHAnsi"/>
          <w:sz w:val="22"/>
          <w:szCs w:val="22"/>
        </w:rPr>
        <w:t xml:space="preserve">til close of play (usually 10pm) </w:t>
      </w:r>
      <w:r>
        <w:rPr>
          <w:rFonts w:asciiTheme="minorHAnsi" w:hAnsiTheme="minorHAnsi"/>
          <w:sz w:val="22"/>
          <w:szCs w:val="22"/>
        </w:rPr>
        <w:t>6</w:t>
      </w:r>
      <w:r w:rsidR="005944EC" w:rsidRPr="00C36F42">
        <w:rPr>
          <w:rFonts w:asciiTheme="minorHAnsi" w:hAnsiTheme="minorHAnsi"/>
          <w:sz w:val="22"/>
          <w:szCs w:val="22"/>
        </w:rPr>
        <w:t xml:space="preserve"> hours</w:t>
      </w:r>
    </w:p>
    <w:p w:rsidR="005944EC" w:rsidRPr="00C36F42" w:rsidRDefault="005944EC" w:rsidP="005944EC">
      <w:pPr>
        <w:rPr>
          <w:rFonts w:asciiTheme="minorHAnsi" w:hAnsiTheme="minorHAnsi"/>
          <w:sz w:val="22"/>
          <w:szCs w:val="22"/>
        </w:rPr>
      </w:pPr>
    </w:p>
    <w:p w:rsidR="005944EC" w:rsidRPr="00C36F42" w:rsidRDefault="005944EC" w:rsidP="005944EC">
      <w:pPr>
        <w:ind w:left="2835" w:hanging="2835"/>
        <w:rPr>
          <w:rFonts w:asciiTheme="minorHAnsi" w:hAnsiTheme="minorHAnsi"/>
          <w:sz w:val="22"/>
          <w:szCs w:val="22"/>
        </w:rPr>
      </w:pPr>
      <w:r w:rsidRPr="00C36F42">
        <w:rPr>
          <w:rFonts w:asciiTheme="minorHAnsi" w:hAnsiTheme="minorHAnsi"/>
          <w:sz w:val="22"/>
          <w:szCs w:val="22"/>
        </w:rPr>
        <w:t>Total</w:t>
      </w:r>
      <w:r w:rsidR="009235DC">
        <w:rPr>
          <w:rFonts w:asciiTheme="minorHAnsi" w:hAnsiTheme="minorHAnsi"/>
          <w:sz w:val="22"/>
          <w:szCs w:val="22"/>
        </w:rPr>
        <w:t xml:space="preserve"> approximate</w:t>
      </w:r>
      <w:r w:rsidRPr="00C36F42">
        <w:rPr>
          <w:rFonts w:asciiTheme="minorHAnsi" w:hAnsiTheme="minorHAnsi"/>
          <w:sz w:val="22"/>
          <w:szCs w:val="22"/>
        </w:rPr>
        <w:t xml:space="preserve"> hours per week:</w:t>
      </w:r>
      <w:r w:rsidRPr="00630FE2">
        <w:rPr>
          <w:rFonts w:asciiTheme="minorHAnsi" w:hAnsiTheme="minorHAnsi"/>
          <w:sz w:val="22"/>
          <w:szCs w:val="22"/>
        </w:rPr>
        <w:tab/>
      </w:r>
      <w:r w:rsidR="0032364F" w:rsidRPr="00630FE2">
        <w:rPr>
          <w:rFonts w:asciiTheme="minorHAnsi" w:hAnsiTheme="minorHAnsi"/>
          <w:sz w:val="22"/>
          <w:szCs w:val="22"/>
        </w:rPr>
        <w:t>34</w:t>
      </w:r>
      <w:r w:rsidRPr="00630FE2">
        <w:rPr>
          <w:rFonts w:asciiTheme="minorHAnsi" w:hAnsiTheme="minorHAnsi"/>
          <w:sz w:val="22"/>
          <w:szCs w:val="22"/>
        </w:rPr>
        <w:t xml:space="preserve"> hours</w:t>
      </w:r>
      <w:r w:rsidRPr="00C36F42">
        <w:rPr>
          <w:rFonts w:asciiTheme="minorHAnsi" w:hAnsiTheme="minorHAnsi"/>
          <w:sz w:val="22"/>
          <w:szCs w:val="22"/>
        </w:rPr>
        <w:t xml:space="preserve"> (during Competition approx 40 weeks during school terms</w:t>
      </w:r>
      <w:r w:rsidR="00C36F42" w:rsidRPr="00C36F42">
        <w:rPr>
          <w:rFonts w:asciiTheme="minorHAnsi" w:hAnsiTheme="minorHAnsi"/>
          <w:sz w:val="22"/>
          <w:szCs w:val="22"/>
        </w:rPr>
        <w:t>)</w:t>
      </w:r>
      <w:r w:rsidR="003C05F9">
        <w:rPr>
          <w:rFonts w:asciiTheme="minorHAnsi" w:hAnsiTheme="minorHAnsi"/>
          <w:sz w:val="22"/>
          <w:szCs w:val="22"/>
        </w:rPr>
        <w:t xml:space="preserve"> with potential for additional hours on Saturdays</w:t>
      </w:r>
    </w:p>
    <w:p w:rsidR="003C05F9" w:rsidRDefault="003C05F9" w:rsidP="00C36F42">
      <w:pPr>
        <w:rPr>
          <w:rFonts w:asciiTheme="minorHAnsi" w:hAnsiTheme="minorHAnsi"/>
          <w:b/>
          <w:sz w:val="28"/>
          <w:szCs w:val="28"/>
          <w:u w:val="single"/>
        </w:rPr>
      </w:pPr>
    </w:p>
    <w:p w:rsidR="005944EC" w:rsidRPr="00C36F42" w:rsidRDefault="005944EC" w:rsidP="00C36F42">
      <w:pPr>
        <w:rPr>
          <w:rFonts w:asciiTheme="minorHAnsi" w:hAnsiTheme="minorHAnsi"/>
          <w:b/>
          <w:sz w:val="28"/>
          <w:szCs w:val="28"/>
          <w:u w:val="single"/>
        </w:rPr>
      </w:pPr>
      <w:r w:rsidRPr="00C36F42">
        <w:rPr>
          <w:rFonts w:asciiTheme="minorHAnsi" w:hAnsiTheme="minorHAnsi"/>
          <w:b/>
          <w:sz w:val="28"/>
          <w:szCs w:val="28"/>
          <w:u w:val="single"/>
        </w:rPr>
        <w:t>Specific Competencies</w:t>
      </w:r>
      <w:r w:rsidR="00C36F42">
        <w:rPr>
          <w:rFonts w:asciiTheme="minorHAnsi" w:hAnsiTheme="minorHAnsi"/>
          <w:b/>
          <w:sz w:val="28"/>
          <w:szCs w:val="28"/>
          <w:u w:val="single"/>
        </w:rPr>
        <w:t>:</w:t>
      </w:r>
      <w:r w:rsidRPr="00C36F42">
        <w:rPr>
          <w:rFonts w:asciiTheme="minorHAnsi" w:hAnsiTheme="minorHAnsi"/>
          <w:b/>
          <w:sz w:val="28"/>
          <w:szCs w:val="28"/>
          <w:u w:val="single"/>
        </w:rPr>
        <w:t xml:space="preserve"> </w:t>
      </w:r>
    </w:p>
    <w:p w:rsidR="005944EC" w:rsidRPr="00C36F42" w:rsidRDefault="005944EC" w:rsidP="00C36F42">
      <w:pPr>
        <w:pStyle w:val="Default"/>
        <w:spacing w:after="120"/>
        <w:rPr>
          <w:rFonts w:asciiTheme="minorHAnsi" w:hAnsiTheme="minorHAnsi" w:cs="Arial"/>
          <w:sz w:val="22"/>
          <w:szCs w:val="22"/>
        </w:rPr>
      </w:pPr>
      <w:r w:rsidRPr="00C36F42">
        <w:rPr>
          <w:rFonts w:asciiTheme="minorHAnsi" w:hAnsiTheme="minorHAnsi" w:cs="Arial"/>
          <w:b/>
          <w:bCs/>
          <w:sz w:val="22"/>
          <w:szCs w:val="22"/>
        </w:rPr>
        <w:t xml:space="preserve">Essential </w:t>
      </w:r>
    </w:p>
    <w:p w:rsidR="005944EC" w:rsidRPr="00C36F42" w:rsidRDefault="009235DC" w:rsidP="005944EC">
      <w:pPr>
        <w:pStyle w:val="Default"/>
        <w:numPr>
          <w:ilvl w:val="0"/>
          <w:numId w:val="13"/>
        </w:numPr>
        <w:spacing w:after="120"/>
        <w:rPr>
          <w:rFonts w:asciiTheme="minorHAnsi" w:hAnsiTheme="minorHAnsi" w:cs="Arial"/>
          <w:sz w:val="22"/>
          <w:szCs w:val="22"/>
        </w:rPr>
      </w:pPr>
      <w:r>
        <w:rPr>
          <w:rFonts w:asciiTheme="minorHAnsi" w:hAnsiTheme="minorHAnsi" w:cs="Arial"/>
          <w:sz w:val="22"/>
          <w:szCs w:val="22"/>
        </w:rPr>
        <w:t xml:space="preserve">Demonstrated </w:t>
      </w:r>
      <w:r w:rsidR="005944EC" w:rsidRPr="00C36F42">
        <w:rPr>
          <w:rFonts w:asciiTheme="minorHAnsi" w:hAnsiTheme="minorHAnsi" w:cs="Arial"/>
          <w:sz w:val="22"/>
          <w:szCs w:val="22"/>
        </w:rPr>
        <w:t>management, communication, organisat</w:t>
      </w:r>
      <w:r w:rsidR="003C05F9">
        <w:rPr>
          <w:rFonts w:asciiTheme="minorHAnsi" w:hAnsiTheme="minorHAnsi" w:cs="Arial"/>
          <w:sz w:val="22"/>
          <w:szCs w:val="22"/>
        </w:rPr>
        <w:t>ional and interpersonal skills</w:t>
      </w:r>
    </w:p>
    <w:p w:rsidR="005944EC" w:rsidRPr="00C36F42" w:rsidRDefault="009235DC" w:rsidP="005944EC">
      <w:pPr>
        <w:pStyle w:val="Default"/>
        <w:numPr>
          <w:ilvl w:val="0"/>
          <w:numId w:val="13"/>
        </w:numPr>
        <w:spacing w:after="120"/>
        <w:rPr>
          <w:rFonts w:asciiTheme="minorHAnsi" w:hAnsiTheme="minorHAnsi" w:cs="Arial"/>
          <w:sz w:val="22"/>
          <w:szCs w:val="22"/>
        </w:rPr>
      </w:pPr>
      <w:r>
        <w:rPr>
          <w:rFonts w:asciiTheme="minorHAnsi" w:hAnsiTheme="minorHAnsi" w:cs="Arial"/>
          <w:sz w:val="22"/>
          <w:szCs w:val="22"/>
        </w:rPr>
        <w:t>Demonstrated ability</w:t>
      </w:r>
      <w:r w:rsidR="005944EC" w:rsidRPr="00C36F42">
        <w:rPr>
          <w:rFonts w:asciiTheme="minorHAnsi" w:hAnsiTheme="minorHAnsi" w:cs="Arial"/>
          <w:sz w:val="22"/>
          <w:szCs w:val="22"/>
        </w:rPr>
        <w:t xml:space="preserve"> to meet deadlines, deliver what is promised and </w:t>
      </w:r>
      <w:r w:rsidR="00726F02">
        <w:rPr>
          <w:rFonts w:asciiTheme="minorHAnsi" w:hAnsiTheme="minorHAnsi" w:cs="Arial"/>
          <w:sz w:val="22"/>
          <w:szCs w:val="22"/>
        </w:rPr>
        <w:t>with</w:t>
      </w:r>
      <w:r w:rsidR="00726F02" w:rsidRPr="00C36F42">
        <w:rPr>
          <w:rFonts w:asciiTheme="minorHAnsi" w:hAnsiTheme="minorHAnsi" w:cs="Arial"/>
          <w:sz w:val="22"/>
          <w:szCs w:val="22"/>
        </w:rPr>
        <w:t xml:space="preserve"> </w:t>
      </w:r>
      <w:r w:rsidR="005944EC" w:rsidRPr="00C36F42">
        <w:rPr>
          <w:rFonts w:asciiTheme="minorHAnsi" w:hAnsiTheme="minorHAnsi" w:cs="Arial"/>
          <w:sz w:val="22"/>
          <w:szCs w:val="22"/>
        </w:rPr>
        <w:t>a positive attitude an</w:t>
      </w:r>
      <w:r w:rsidR="003C05F9">
        <w:rPr>
          <w:rFonts w:asciiTheme="minorHAnsi" w:hAnsiTheme="minorHAnsi" w:cs="Arial"/>
          <w:sz w:val="22"/>
          <w:szCs w:val="22"/>
        </w:rPr>
        <w:t>d optimistic approach to tasks</w:t>
      </w:r>
    </w:p>
    <w:p w:rsidR="005944EC" w:rsidRPr="00C36F42" w:rsidRDefault="00726F02" w:rsidP="005944EC">
      <w:pPr>
        <w:pStyle w:val="Default"/>
        <w:numPr>
          <w:ilvl w:val="0"/>
          <w:numId w:val="13"/>
        </w:numPr>
        <w:spacing w:after="120"/>
        <w:rPr>
          <w:rFonts w:asciiTheme="minorHAnsi" w:hAnsiTheme="minorHAnsi" w:cs="Arial"/>
          <w:sz w:val="22"/>
          <w:szCs w:val="22"/>
        </w:rPr>
      </w:pPr>
      <w:r>
        <w:rPr>
          <w:rFonts w:asciiTheme="minorHAnsi" w:hAnsiTheme="minorHAnsi" w:cs="Arial"/>
          <w:sz w:val="22"/>
          <w:szCs w:val="22"/>
        </w:rPr>
        <w:t>Demonstrated ability to work</w:t>
      </w:r>
      <w:r w:rsidRPr="00C36F42">
        <w:rPr>
          <w:rFonts w:asciiTheme="minorHAnsi" w:hAnsiTheme="minorHAnsi" w:cs="Arial"/>
          <w:sz w:val="22"/>
          <w:szCs w:val="22"/>
        </w:rPr>
        <w:t xml:space="preserve"> </w:t>
      </w:r>
      <w:r w:rsidR="005944EC" w:rsidRPr="00C36F42">
        <w:rPr>
          <w:rFonts w:asciiTheme="minorHAnsi" w:hAnsiTheme="minorHAnsi" w:cs="Arial"/>
          <w:sz w:val="22"/>
          <w:szCs w:val="22"/>
        </w:rPr>
        <w:t>as a member of a team and treat col</w:t>
      </w:r>
      <w:r w:rsidR="003C05F9">
        <w:rPr>
          <w:rFonts w:asciiTheme="minorHAnsi" w:hAnsiTheme="minorHAnsi" w:cs="Arial"/>
          <w:sz w:val="22"/>
          <w:szCs w:val="22"/>
        </w:rPr>
        <w:t>leagues with trust and respect</w:t>
      </w:r>
    </w:p>
    <w:p w:rsidR="005944EC" w:rsidRDefault="00726F02" w:rsidP="005944EC">
      <w:pPr>
        <w:pStyle w:val="Default"/>
        <w:numPr>
          <w:ilvl w:val="0"/>
          <w:numId w:val="13"/>
        </w:numPr>
        <w:spacing w:after="120"/>
        <w:rPr>
          <w:rFonts w:asciiTheme="minorHAnsi" w:hAnsiTheme="minorHAnsi" w:cs="Arial"/>
          <w:sz w:val="22"/>
          <w:szCs w:val="22"/>
        </w:rPr>
      </w:pPr>
      <w:r>
        <w:rPr>
          <w:rFonts w:asciiTheme="minorHAnsi" w:hAnsiTheme="minorHAnsi" w:cs="Arial"/>
          <w:sz w:val="22"/>
          <w:szCs w:val="22"/>
        </w:rPr>
        <w:t>Demonstrated computer literacy, especially in the use of</w:t>
      </w:r>
      <w:r w:rsidR="003C05F9">
        <w:rPr>
          <w:rFonts w:asciiTheme="minorHAnsi" w:hAnsiTheme="minorHAnsi" w:cs="Arial"/>
          <w:sz w:val="22"/>
          <w:szCs w:val="22"/>
        </w:rPr>
        <w:t xml:space="preserve"> MS Office products</w:t>
      </w:r>
      <w:r w:rsidR="005944EC" w:rsidRPr="00C36F42">
        <w:rPr>
          <w:rFonts w:asciiTheme="minorHAnsi" w:hAnsiTheme="minorHAnsi" w:cs="Arial"/>
          <w:sz w:val="22"/>
          <w:szCs w:val="22"/>
        </w:rPr>
        <w:t xml:space="preserve"> </w:t>
      </w:r>
    </w:p>
    <w:p w:rsidR="003C05F9" w:rsidRPr="00C36F42" w:rsidRDefault="003C05F9" w:rsidP="005944EC">
      <w:pPr>
        <w:pStyle w:val="Default"/>
        <w:numPr>
          <w:ilvl w:val="0"/>
          <w:numId w:val="13"/>
        </w:numPr>
        <w:spacing w:after="120"/>
        <w:rPr>
          <w:rFonts w:asciiTheme="minorHAnsi" w:hAnsiTheme="minorHAnsi" w:cs="Arial"/>
          <w:sz w:val="22"/>
          <w:szCs w:val="22"/>
        </w:rPr>
      </w:pPr>
      <w:r>
        <w:rPr>
          <w:rFonts w:asciiTheme="minorHAnsi" w:hAnsiTheme="minorHAnsi" w:cs="Arial"/>
          <w:sz w:val="22"/>
          <w:szCs w:val="22"/>
        </w:rPr>
        <w:t>First Aid Certificate or ability to obtain one</w:t>
      </w:r>
    </w:p>
    <w:p w:rsidR="005944EC" w:rsidRPr="00C36F42" w:rsidRDefault="005944EC" w:rsidP="005944EC">
      <w:pPr>
        <w:pStyle w:val="Default"/>
        <w:spacing w:after="120"/>
        <w:rPr>
          <w:rFonts w:asciiTheme="minorHAnsi" w:hAnsiTheme="minorHAnsi" w:cs="Arial"/>
          <w:sz w:val="22"/>
          <w:szCs w:val="22"/>
        </w:rPr>
      </w:pPr>
    </w:p>
    <w:p w:rsidR="005944EC" w:rsidRPr="00C36F42" w:rsidRDefault="005944EC" w:rsidP="00C36F42">
      <w:pPr>
        <w:pStyle w:val="Default"/>
        <w:spacing w:after="120"/>
        <w:rPr>
          <w:rFonts w:asciiTheme="minorHAnsi" w:hAnsiTheme="minorHAnsi" w:cs="Arial"/>
          <w:sz w:val="22"/>
          <w:szCs w:val="22"/>
        </w:rPr>
      </w:pPr>
      <w:r w:rsidRPr="00C36F42">
        <w:rPr>
          <w:rFonts w:asciiTheme="minorHAnsi" w:hAnsiTheme="minorHAnsi" w:cs="Arial"/>
          <w:b/>
          <w:bCs/>
          <w:sz w:val="22"/>
          <w:szCs w:val="22"/>
        </w:rPr>
        <w:t xml:space="preserve">Desirable </w:t>
      </w:r>
    </w:p>
    <w:p w:rsidR="00416AF2" w:rsidRDefault="00726F02" w:rsidP="005944EC">
      <w:pPr>
        <w:pStyle w:val="Default"/>
        <w:numPr>
          <w:ilvl w:val="0"/>
          <w:numId w:val="14"/>
        </w:numPr>
        <w:spacing w:after="120"/>
        <w:rPr>
          <w:rFonts w:asciiTheme="minorHAnsi" w:hAnsiTheme="minorHAnsi" w:cs="Arial"/>
          <w:sz w:val="22"/>
          <w:szCs w:val="22"/>
        </w:rPr>
      </w:pPr>
      <w:r>
        <w:rPr>
          <w:rFonts w:asciiTheme="minorHAnsi" w:hAnsiTheme="minorHAnsi" w:cs="Arial"/>
          <w:sz w:val="22"/>
          <w:szCs w:val="22"/>
        </w:rPr>
        <w:t>Previous experience in</w:t>
      </w:r>
      <w:r w:rsidR="005944EC" w:rsidRPr="00C36F42">
        <w:rPr>
          <w:rFonts w:asciiTheme="minorHAnsi" w:hAnsiTheme="minorHAnsi" w:cs="Arial"/>
          <w:sz w:val="22"/>
          <w:szCs w:val="22"/>
        </w:rPr>
        <w:t xml:space="preserve"> sports </w:t>
      </w:r>
      <w:r w:rsidR="00C36F42" w:rsidRPr="00C36F42">
        <w:rPr>
          <w:rFonts w:asciiTheme="minorHAnsi" w:hAnsiTheme="minorHAnsi" w:cs="Arial"/>
          <w:sz w:val="22"/>
          <w:szCs w:val="22"/>
        </w:rPr>
        <w:t>administration</w:t>
      </w:r>
    </w:p>
    <w:p w:rsidR="005944EC" w:rsidRPr="00C36F42" w:rsidRDefault="00726F02" w:rsidP="005944EC">
      <w:pPr>
        <w:pStyle w:val="Default"/>
        <w:numPr>
          <w:ilvl w:val="0"/>
          <w:numId w:val="14"/>
        </w:numPr>
        <w:spacing w:after="120"/>
        <w:rPr>
          <w:rFonts w:asciiTheme="minorHAnsi" w:hAnsiTheme="minorHAnsi" w:cs="Arial"/>
          <w:sz w:val="22"/>
          <w:szCs w:val="22"/>
        </w:rPr>
      </w:pPr>
      <w:r>
        <w:rPr>
          <w:rFonts w:asciiTheme="minorHAnsi" w:hAnsiTheme="minorHAnsi" w:cs="Arial"/>
          <w:sz w:val="22"/>
          <w:szCs w:val="22"/>
        </w:rPr>
        <w:t>Understanding of</w:t>
      </w:r>
      <w:r w:rsidR="00416AF2">
        <w:rPr>
          <w:rFonts w:asciiTheme="minorHAnsi" w:hAnsiTheme="minorHAnsi" w:cs="Arial"/>
          <w:sz w:val="22"/>
          <w:szCs w:val="22"/>
        </w:rPr>
        <w:t xml:space="preserve"> Basketball rules and DBA bylaws and policies</w:t>
      </w:r>
      <w:r w:rsidR="005944EC" w:rsidRPr="00C36F42">
        <w:rPr>
          <w:rFonts w:asciiTheme="minorHAnsi" w:hAnsiTheme="minorHAnsi" w:cs="Arial"/>
          <w:sz w:val="22"/>
          <w:szCs w:val="22"/>
        </w:rPr>
        <w:t xml:space="preserve">; and </w:t>
      </w:r>
    </w:p>
    <w:p w:rsidR="005944EC" w:rsidRPr="00C36F42" w:rsidRDefault="00726F02" w:rsidP="00C36F42">
      <w:pPr>
        <w:pStyle w:val="Default"/>
        <w:numPr>
          <w:ilvl w:val="0"/>
          <w:numId w:val="14"/>
        </w:numPr>
        <w:spacing w:after="120"/>
        <w:rPr>
          <w:rFonts w:asciiTheme="minorHAnsi" w:hAnsiTheme="minorHAnsi" w:cs="Arial"/>
          <w:sz w:val="22"/>
          <w:szCs w:val="22"/>
        </w:rPr>
      </w:pPr>
      <w:r>
        <w:rPr>
          <w:rFonts w:asciiTheme="minorHAnsi" w:hAnsiTheme="minorHAnsi" w:cs="Arial"/>
          <w:sz w:val="22"/>
          <w:szCs w:val="22"/>
        </w:rPr>
        <w:t>Understanding of or previous experience with the</w:t>
      </w:r>
      <w:r w:rsidR="005944EC" w:rsidRPr="00C36F42">
        <w:rPr>
          <w:rFonts w:asciiTheme="minorHAnsi" w:hAnsiTheme="minorHAnsi" w:cs="Arial"/>
          <w:sz w:val="22"/>
          <w:szCs w:val="22"/>
        </w:rPr>
        <w:t xml:space="preserve"> FIBA Organiser competition and membership management computer application. </w:t>
      </w:r>
    </w:p>
    <w:sectPr w:rsidR="005944EC" w:rsidRPr="00C36F42" w:rsidSect="00217A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AE" w:rsidRDefault="006F6AAE">
      <w:r>
        <w:separator/>
      </w:r>
    </w:p>
  </w:endnote>
  <w:endnote w:type="continuationSeparator" w:id="0">
    <w:p w:rsidR="006F6AAE" w:rsidRDefault="006F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AE" w:rsidRDefault="006F6AAE">
      <w:r>
        <w:separator/>
      </w:r>
    </w:p>
  </w:footnote>
  <w:footnote w:type="continuationSeparator" w:id="0">
    <w:p w:rsidR="006F6AAE" w:rsidRDefault="006F6A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85"/>
    <w:multiLevelType w:val="hybridMultilevel"/>
    <w:tmpl w:val="DEA4E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35C99"/>
    <w:multiLevelType w:val="hybridMultilevel"/>
    <w:tmpl w:val="68E4797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nsid w:val="06ED7095"/>
    <w:multiLevelType w:val="hybridMultilevel"/>
    <w:tmpl w:val="1A64D49E"/>
    <w:lvl w:ilvl="0" w:tplc="55527D5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343DDC"/>
    <w:multiLevelType w:val="hybridMultilevel"/>
    <w:tmpl w:val="D7464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BE7124"/>
    <w:multiLevelType w:val="hybridMultilevel"/>
    <w:tmpl w:val="FA122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4A5A79"/>
    <w:multiLevelType w:val="hybridMultilevel"/>
    <w:tmpl w:val="897A8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8312C7"/>
    <w:multiLevelType w:val="hybridMultilevel"/>
    <w:tmpl w:val="59CA1550"/>
    <w:lvl w:ilvl="0" w:tplc="38EE8EB6">
      <w:start w:val="1"/>
      <w:numFmt w:val="decimal"/>
      <w:lvlText w:val="%1."/>
      <w:lvlJc w:val="left"/>
      <w:pPr>
        <w:ind w:left="1080" w:hanging="720"/>
      </w:pPr>
      <w:rPr>
        <w:rFonts w:hint="default"/>
      </w:rPr>
    </w:lvl>
    <w:lvl w:ilvl="1" w:tplc="CDEC4BF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EE39FE"/>
    <w:multiLevelType w:val="hybridMultilevel"/>
    <w:tmpl w:val="7E2CF90C"/>
    <w:lvl w:ilvl="0" w:tplc="9B8A96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7B435FF"/>
    <w:multiLevelType w:val="hybridMultilevel"/>
    <w:tmpl w:val="8BC6D222"/>
    <w:lvl w:ilvl="0" w:tplc="9B8A96C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737250"/>
    <w:multiLevelType w:val="hybridMultilevel"/>
    <w:tmpl w:val="6BC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D2BC1"/>
    <w:multiLevelType w:val="hybridMultilevel"/>
    <w:tmpl w:val="DC4A8724"/>
    <w:lvl w:ilvl="0" w:tplc="55527D5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FC6CA0"/>
    <w:multiLevelType w:val="hybridMultilevel"/>
    <w:tmpl w:val="336C1B56"/>
    <w:lvl w:ilvl="0" w:tplc="0C09000F">
      <w:start w:val="1"/>
      <w:numFmt w:val="decimal"/>
      <w:lvlText w:val="%1."/>
      <w:lvlJc w:val="left"/>
      <w:pPr>
        <w:ind w:left="720" w:hanging="360"/>
      </w:pPr>
      <w:rPr>
        <w:rFonts w:hint="default"/>
      </w:rPr>
    </w:lvl>
    <w:lvl w:ilvl="1" w:tplc="404404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B97654"/>
    <w:multiLevelType w:val="hybridMultilevel"/>
    <w:tmpl w:val="82240192"/>
    <w:lvl w:ilvl="0" w:tplc="9B8A96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D1A12E0"/>
    <w:multiLevelType w:val="hybridMultilevel"/>
    <w:tmpl w:val="A468A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3"/>
  </w:num>
  <w:num w:numId="4">
    <w:abstractNumId w:val="0"/>
  </w:num>
  <w:num w:numId="5">
    <w:abstractNumId w:val="9"/>
  </w:num>
  <w:num w:numId="6">
    <w:abstractNumId w:val="10"/>
  </w:num>
  <w:num w:numId="7">
    <w:abstractNumId w:val="4"/>
  </w:num>
  <w:num w:numId="8">
    <w:abstractNumId w:val="5"/>
  </w:num>
  <w:num w:numId="9">
    <w:abstractNumId w:val="11"/>
  </w:num>
  <w:num w:numId="10">
    <w:abstractNumId w:val="2"/>
  </w:num>
  <w:num w:numId="11">
    <w:abstractNumId w:val="6"/>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FC"/>
    <w:rsid w:val="0006258E"/>
    <w:rsid w:val="00092361"/>
    <w:rsid w:val="00094CA7"/>
    <w:rsid w:val="00107353"/>
    <w:rsid w:val="001510D1"/>
    <w:rsid w:val="00175A55"/>
    <w:rsid w:val="00180E05"/>
    <w:rsid w:val="0020184F"/>
    <w:rsid w:val="00217A6B"/>
    <w:rsid w:val="002204FF"/>
    <w:rsid w:val="00221746"/>
    <w:rsid w:val="00245C3D"/>
    <w:rsid w:val="002973CB"/>
    <w:rsid w:val="002A0E97"/>
    <w:rsid w:val="002A4589"/>
    <w:rsid w:val="002F2A3E"/>
    <w:rsid w:val="00317B34"/>
    <w:rsid w:val="0032364F"/>
    <w:rsid w:val="003C05F9"/>
    <w:rsid w:val="00407D1B"/>
    <w:rsid w:val="00416AF2"/>
    <w:rsid w:val="00456C5F"/>
    <w:rsid w:val="00462100"/>
    <w:rsid w:val="00477677"/>
    <w:rsid w:val="004A1C07"/>
    <w:rsid w:val="004A3EA5"/>
    <w:rsid w:val="004C7475"/>
    <w:rsid w:val="005015BB"/>
    <w:rsid w:val="00514084"/>
    <w:rsid w:val="005304FA"/>
    <w:rsid w:val="00540AD7"/>
    <w:rsid w:val="00551518"/>
    <w:rsid w:val="00572E69"/>
    <w:rsid w:val="00586552"/>
    <w:rsid w:val="005944EC"/>
    <w:rsid w:val="00596958"/>
    <w:rsid w:val="005A17CD"/>
    <w:rsid w:val="005E1F40"/>
    <w:rsid w:val="00630FE2"/>
    <w:rsid w:val="00645EDC"/>
    <w:rsid w:val="00691D8A"/>
    <w:rsid w:val="006A3EB4"/>
    <w:rsid w:val="006C6E35"/>
    <w:rsid w:val="006D30FC"/>
    <w:rsid w:val="006F6AAE"/>
    <w:rsid w:val="00700490"/>
    <w:rsid w:val="007106E6"/>
    <w:rsid w:val="00725F32"/>
    <w:rsid w:val="00726F02"/>
    <w:rsid w:val="00765123"/>
    <w:rsid w:val="007738A2"/>
    <w:rsid w:val="00790E8F"/>
    <w:rsid w:val="007C5F5D"/>
    <w:rsid w:val="007E18F9"/>
    <w:rsid w:val="007E273F"/>
    <w:rsid w:val="00820D0B"/>
    <w:rsid w:val="00823009"/>
    <w:rsid w:val="00827E3F"/>
    <w:rsid w:val="008354AD"/>
    <w:rsid w:val="00897321"/>
    <w:rsid w:val="008E23CA"/>
    <w:rsid w:val="008F690C"/>
    <w:rsid w:val="00902CAC"/>
    <w:rsid w:val="00917055"/>
    <w:rsid w:val="009235DC"/>
    <w:rsid w:val="009837D7"/>
    <w:rsid w:val="009856B7"/>
    <w:rsid w:val="009A7E4D"/>
    <w:rsid w:val="009E1072"/>
    <w:rsid w:val="00AD40EA"/>
    <w:rsid w:val="00B25A6D"/>
    <w:rsid w:val="00B2604A"/>
    <w:rsid w:val="00B32F5C"/>
    <w:rsid w:val="00B4597B"/>
    <w:rsid w:val="00BD358C"/>
    <w:rsid w:val="00BD6EEF"/>
    <w:rsid w:val="00C36F42"/>
    <w:rsid w:val="00C40F5F"/>
    <w:rsid w:val="00C84EC2"/>
    <w:rsid w:val="00C92360"/>
    <w:rsid w:val="00C9493D"/>
    <w:rsid w:val="00CA4368"/>
    <w:rsid w:val="00D309D1"/>
    <w:rsid w:val="00D675C3"/>
    <w:rsid w:val="00D72864"/>
    <w:rsid w:val="00D940DC"/>
    <w:rsid w:val="00DC5131"/>
    <w:rsid w:val="00E01CFE"/>
    <w:rsid w:val="00E43655"/>
    <w:rsid w:val="00E50387"/>
    <w:rsid w:val="00E766BB"/>
    <w:rsid w:val="00E76CF1"/>
    <w:rsid w:val="00E97A63"/>
    <w:rsid w:val="00EB0E0B"/>
    <w:rsid w:val="00ED0760"/>
    <w:rsid w:val="00ED2EDA"/>
    <w:rsid w:val="00F113C4"/>
    <w:rsid w:val="00F11593"/>
    <w:rsid w:val="00F135DC"/>
    <w:rsid w:val="00F20EC0"/>
    <w:rsid w:val="00F4109D"/>
    <w:rsid w:val="00F73B9B"/>
    <w:rsid w:val="00F85F09"/>
    <w:rsid w:val="00F94FE2"/>
    <w:rsid w:val="00FC0627"/>
    <w:rsid w:val="00FC39A5"/>
    <w:rsid w:val="00FC5B5C"/>
    <w:rsid w:val="00FD08A5"/>
    <w:rsid w:val="00FD46AC"/>
    <w:rsid w:val="00FF2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760"/>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C36F42"/>
    <w:pPr>
      <w:ind w:right="1080"/>
      <w:contextualSpacing/>
    </w:pPr>
    <w:rPr>
      <w:rFonts w:asciiTheme="minorHAnsi" w:hAnsiTheme="minorHAnsi"/>
      <w:sz w:val="28"/>
      <w:szCs w:val="28"/>
      <w:u w:val="single"/>
    </w:rPr>
  </w:style>
  <w:style w:type="paragraph" w:styleId="Header">
    <w:name w:val="header"/>
    <w:basedOn w:val="Normal"/>
    <w:rsid w:val="00B4597B"/>
    <w:pPr>
      <w:tabs>
        <w:tab w:val="center" w:pos="4320"/>
        <w:tab w:val="right" w:pos="8640"/>
      </w:tabs>
    </w:pPr>
  </w:style>
  <w:style w:type="paragraph" w:styleId="Footer">
    <w:name w:val="footer"/>
    <w:basedOn w:val="Normal"/>
    <w:rsid w:val="00B4597B"/>
    <w:pPr>
      <w:tabs>
        <w:tab w:val="center" w:pos="4320"/>
        <w:tab w:val="right" w:pos="8640"/>
      </w:tabs>
    </w:pPr>
  </w:style>
  <w:style w:type="table" w:styleId="TableGrid">
    <w:name w:val="Table Grid"/>
    <w:basedOn w:val="TableNormal"/>
    <w:rsid w:val="00FF2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D2EDA"/>
    <w:pPr>
      <w:autoSpaceDE w:val="0"/>
      <w:autoSpaceDN w:val="0"/>
      <w:adjustRightInd w:val="0"/>
      <w:spacing w:before="4440"/>
    </w:pPr>
    <w:rPr>
      <w:rFonts w:ascii="Arial" w:hAnsi="Arial" w:cs="Arial"/>
      <w:sz w:val="18"/>
      <w:szCs w:val="18"/>
    </w:rPr>
  </w:style>
  <w:style w:type="paragraph" w:customStyle="1" w:styleId="tblhd">
    <w:name w:val="tbl_hd"/>
    <w:basedOn w:val="Normal"/>
    <w:rsid w:val="00ED0760"/>
    <w:pPr>
      <w:spacing w:before="60" w:after="60"/>
      <w:ind w:left="43" w:right="43"/>
    </w:pPr>
    <w:rPr>
      <w:rFonts w:ascii="Times Roman" w:hAnsi="Times Roman"/>
      <w:b/>
      <w:sz w:val="20"/>
      <w:szCs w:val="20"/>
    </w:rPr>
  </w:style>
  <w:style w:type="paragraph" w:customStyle="1" w:styleId="tbltxt">
    <w:name w:val="tbl_txt"/>
    <w:basedOn w:val="Normal"/>
    <w:rsid w:val="00ED0760"/>
    <w:pPr>
      <w:spacing w:before="60" w:after="60"/>
      <w:ind w:left="43" w:right="43"/>
    </w:pPr>
    <w:rPr>
      <w:rFonts w:ascii="Times Roman" w:hAnsi="Times Roman"/>
      <w:sz w:val="20"/>
      <w:szCs w:val="20"/>
    </w:rPr>
  </w:style>
  <w:style w:type="paragraph" w:customStyle="1" w:styleId="esinormal">
    <w:name w:val="esinormal"/>
    <w:basedOn w:val="Normal"/>
    <w:rsid w:val="00217A6B"/>
    <w:rPr>
      <w:rFonts w:ascii="Times" w:hAnsi="Times"/>
      <w:szCs w:val="20"/>
    </w:rPr>
  </w:style>
  <w:style w:type="paragraph" w:customStyle="1" w:styleId="space">
    <w:name w:val="space"/>
    <w:basedOn w:val="Normal"/>
    <w:rsid w:val="00217A6B"/>
    <w:rPr>
      <w:rFonts w:ascii="Times Roman" w:hAnsi="Times Roman"/>
      <w:sz w:val="20"/>
      <w:szCs w:val="20"/>
    </w:rPr>
  </w:style>
  <w:style w:type="paragraph" w:styleId="TOC1">
    <w:name w:val="toc 1"/>
    <w:basedOn w:val="Normal"/>
    <w:next w:val="Normal"/>
    <w:autoRedefine/>
    <w:uiPriority w:val="39"/>
    <w:rsid w:val="001510D1"/>
  </w:style>
  <w:style w:type="character" w:styleId="Hyperlink">
    <w:name w:val="Hyperlink"/>
    <w:basedOn w:val="DefaultParagraphFont"/>
    <w:uiPriority w:val="99"/>
    <w:rsid w:val="001510D1"/>
    <w:rPr>
      <w:color w:val="0000FF"/>
      <w:u w:val="single"/>
    </w:rPr>
  </w:style>
  <w:style w:type="paragraph" w:styleId="BalloonText">
    <w:name w:val="Balloon Text"/>
    <w:basedOn w:val="Normal"/>
    <w:link w:val="BalloonTextChar"/>
    <w:rsid w:val="00092361"/>
    <w:rPr>
      <w:rFonts w:ascii="Tahoma" w:hAnsi="Tahoma" w:cs="Tahoma"/>
      <w:sz w:val="16"/>
      <w:szCs w:val="16"/>
    </w:rPr>
  </w:style>
  <w:style w:type="character" w:customStyle="1" w:styleId="BalloonTextChar">
    <w:name w:val="Balloon Text Char"/>
    <w:basedOn w:val="DefaultParagraphFont"/>
    <w:link w:val="BalloonText"/>
    <w:rsid w:val="00092361"/>
    <w:rPr>
      <w:rFonts w:ascii="Tahoma" w:hAnsi="Tahoma" w:cs="Tahoma"/>
      <w:sz w:val="16"/>
      <w:szCs w:val="16"/>
    </w:rPr>
  </w:style>
  <w:style w:type="paragraph" w:styleId="ListParagraph">
    <w:name w:val="List Paragraph"/>
    <w:basedOn w:val="Normal"/>
    <w:uiPriority w:val="34"/>
    <w:qFormat/>
    <w:rsid w:val="00462100"/>
    <w:pPr>
      <w:ind w:left="720"/>
      <w:contextualSpacing/>
    </w:pPr>
  </w:style>
  <w:style w:type="paragraph" w:customStyle="1" w:styleId="Default">
    <w:name w:val="Default"/>
    <w:rsid w:val="005944EC"/>
    <w:pPr>
      <w:autoSpaceDE w:val="0"/>
      <w:autoSpaceDN w:val="0"/>
      <w:adjustRightInd w:val="0"/>
    </w:pPr>
    <w:rPr>
      <w:rFonts w:eastAsiaTheme="minorHAnsi"/>
      <w:color w:val="000000"/>
      <w:sz w:val="24"/>
      <w:szCs w:val="24"/>
      <w:lang w:val="en-AU"/>
    </w:rPr>
  </w:style>
  <w:style w:type="character" w:styleId="CommentReference">
    <w:name w:val="annotation reference"/>
    <w:basedOn w:val="DefaultParagraphFont"/>
    <w:rsid w:val="00416AF2"/>
    <w:rPr>
      <w:sz w:val="16"/>
      <w:szCs w:val="16"/>
    </w:rPr>
  </w:style>
  <w:style w:type="paragraph" w:styleId="CommentText">
    <w:name w:val="annotation text"/>
    <w:basedOn w:val="Normal"/>
    <w:link w:val="CommentTextChar"/>
    <w:rsid w:val="00416AF2"/>
    <w:rPr>
      <w:sz w:val="20"/>
      <w:szCs w:val="20"/>
    </w:rPr>
  </w:style>
  <w:style w:type="character" w:customStyle="1" w:styleId="CommentTextChar">
    <w:name w:val="Comment Text Char"/>
    <w:basedOn w:val="DefaultParagraphFont"/>
    <w:link w:val="CommentText"/>
    <w:rsid w:val="00416AF2"/>
  </w:style>
  <w:style w:type="paragraph" w:styleId="CommentSubject">
    <w:name w:val="annotation subject"/>
    <w:basedOn w:val="CommentText"/>
    <w:next w:val="CommentText"/>
    <w:link w:val="CommentSubjectChar"/>
    <w:rsid w:val="00416AF2"/>
    <w:rPr>
      <w:b/>
      <w:bCs/>
    </w:rPr>
  </w:style>
  <w:style w:type="character" w:customStyle="1" w:styleId="CommentSubjectChar">
    <w:name w:val="Comment Subject Char"/>
    <w:basedOn w:val="CommentTextChar"/>
    <w:link w:val="CommentSubject"/>
    <w:rsid w:val="00416A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760"/>
    <w:rPr>
      <w:sz w:val="24"/>
      <w:szCs w:val="24"/>
    </w:rPr>
  </w:style>
  <w:style w:type="paragraph" w:styleId="Heading1">
    <w:name w:val="heading 1"/>
    <w:basedOn w:val="Normal"/>
    <w:next w:val="Normal"/>
    <w:qFormat/>
    <w:rsid w:val="002F2A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1">
    <w:name w:val="Verdana Heading 1"/>
    <w:basedOn w:val="Heading1"/>
    <w:autoRedefine/>
    <w:rsid w:val="002F2A3E"/>
    <w:rPr>
      <w:rFonts w:ascii="Verdana" w:hAnsi="Verdana"/>
      <w:b w:val="0"/>
      <w:sz w:val="20"/>
      <w:szCs w:val="20"/>
      <w:u w:val="single"/>
    </w:rPr>
  </w:style>
  <w:style w:type="paragraph" w:customStyle="1" w:styleId="Verdana10ptHeading1">
    <w:name w:val="Verdana 10 pt Heading 1"/>
    <w:basedOn w:val="Heading1"/>
    <w:autoRedefine/>
    <w:rsid w:val="00C36F42"/>
    <w:pPr>
      <w:ind w:right="1080"/>
      <w:contextualSpacing/>
    </w:pPr>
    <w:rPr>
      <w:rFonts w:asciiTheme="minorHAnsi" w:hAnsiTheme="minorHAnsi"/>
      <w:sz w:val="28"/>
      <w:szCs w:val="28"/>
      <w:u w:val="single"/>
    </w:rPr>
  </w:style>
  <w:style w:type="paragraph" w:styleId="Header">
    <w:name w:val="header"/>
    <w:basedOn w:val="Normal"/>
    <w:rsid w:val="00B4597B"/>
    <w:pPr>
      <w:tabs>
        <w:tab w:val="center" w:pos="4320"/>
        <w:tab w:val="right" w:pos="8640"/>
      </w:tabs>
    </w:pPr>
  </w:style>
  <w:style w:type="paragraph" w:styleId="Footer">
    <w:name w:val="footer"/>
    <w:basedOn w:val="Normal"/>
    <w:rsid w:val="00B4597B"/>
    <w:pPr>
      <w:tabs>
        <w:tab w:val="center" w:pos="4320"/>
        <w:tab w:val="right" w:pos="8640"/>
      </w:tabs>
    </w:pPr>
  </w:style>
  <w:style w:type="table" w:styleId="TableGrid">
    <w:name w:val="Table Grid"/>
    <w:basedOn w:val="TableNormal"/>
    <w:rsid w:val="00FF2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D2EDA"/>
    <w:pPr>
      <w:autoSpaceDE w:val="0"/>
      <w:autoSpaceDN w:val="0"/>
      <w:adjustRightInd w:val="0"/>
      <w:spacing w:before="4440"/>
    </w:pPr>
    <w:rPr>
      <w:rFonts w:ascii="Arial" w:hAnsi="Arial" w:cs="Arial"/>
      <w:sz w:val="18"/>
      <w:szCs w:val="18"/>
    </w:rPr>
  </w:style>
  <w:style w:type="paragraph" w:customStyle="1" w:styleId="tblhd">
    <w:name w:val="tbl_hd"/>
    <w:basedOn w:val="Normal"/>
    <w:rsid w:val="00ED0760"/>
    <w:pPr>
      <w:spacing w:before="60" w:after="60"/>
      <w:ind w:left="43" w:right="43"/>
    </w:pPr>
    <w:rPr>
      <w:rFonts w:ascii="Times Roman" w:hAnsi="Times Roman"/>
      <w:b/>
      <w:sz w:val="20"/>
      <w:szCs w:val="20"/>
    </w:rPr>
  </w:style>
  <w:style w:type="paragraph" w:customStyle="1" w:styleId="tbltxt">
    <w:name w:val="tbl_txt"/>
    <w:basedOn w:val="Normal"/>
    <w:rsid w:val="00ED0760"/>
    <w:pPr>
      <w:spacing w:before="60" w:after="60"/>
      <w:ind w:left="43" w:right="43"/>
    </w:pPr>
    <w:rPr>
      <w:rFonts w:ascii="Times Roman" w:hAnsi="Times Roman"/>
      <w:sz w:val="20"/>
      <w:szCs w:val="20"/>
    </w:rPr>
  </w:style>
  <w:style w:type="paragraph" w:customStyle="1" w:styleId="esinormal">
    <w:name w:val="esinormal"/>
    <w:basedOn w:val="Normal"/>
    <w:rsid w:val="00217A6B"/>
    <w:rPr>
      <w:rFonts w:ascii="Times" w:hAnsi="Times"/>
      <w:szCs w:val="20"/>
    </w:rPr>
  </w:style>
  <w:style w:type="paragraph" w:customStyle="1" w:styleId="space">
    <w:name w:val="space"/>
    <w:basedOn w:val="Normal"/>
    <w:rsid w:val="00217A6B"/>
    <w:rPr>
      <w:rFonts w:ascii="Times Roman" w:hAnsi="Times Roman"/>
      <w:sz w:val="20"/>
      <w:szCs w:val="20"/>
    </w:rPr>
  </w:style>
  <w:style w:type="paragraph" w:styleId="TOC1">
    <w:name w:val="toc 1"/>
    <w:basedOn w:val="Normal"/>
    <w:next w:val="Normal"/>
    <w:autoRedefine/>
    <w:uiPriority w:val="39"/>
    <w:rsid w:val="001510D1"/>
  </w:style>
  <w:style w:type="character" w:styleId="Hyperlink">
    <w:name w:val="Hyperlink"/>
    <w:basedOn w:val="DefaultParagraphFont"/>
    <w:uiPriority w:val="99"/>
    <w:rsid w:val="001510D1"/>
    <w:rPr>
      <w:color w:val="0000FF"/>
      <w:u w:val="single"/>
    </w:rPr>
  </w:style>
  <w:style w:type="paragraph" w:styleId="BalloonText">
    <w:name w:val="Balloon Text"/>
    <w:basedOn w:val="Normal"/>
    <w:link w:val="BalloonTextChar"/>
    <w:rsid w:val="00092361"/>
    <w:rPr>
      <w:rFonts w:ascii="Tahoma" w:hAnsi="Tahoma" w:cs="Tahoma"/>
      <w:sz w:val="16"/>
      <w:szCs w:val="16"/>
    </w:rPr>
  </w:style>
  <w:style w:type="character" w:customStyle="1" w:styleId="BalloonTextChar">
    <w:name w:val="Balloon Text Char"/>
    <w:basedOn w:val="DefaultParagraphFont"/>
    <w:link w:val="BalloonText"/>
    <w:rsid w:val="00092361"/>
    <w:rPr>
      <w:rFonts w:ascii="Tahoma" w:hAnsi="Tahoma" w:cs="Tahoma"/>
      <w:sz w:val="16"/>
      <w:szCs w:val="16"/>
    </w:rPr>
  </w:style>
  <w:style w:type="paragraph" w:styleId="ListParagraph">
    <w:name w:val="List Paragraph"/>
    <w:basedOn w:val="Normal"/>
    <w:uiPriority w:val="34"/>
    <w:qFormat/>
    <w:rsid w:val="00462100"/>
    <w:pPr>
      <w:ind w:left="720"/>
      <w:contextualSpacing/>
    </w:pPr>
  </w:style>
  <w:style w:type="paragraph" w:customStyle="1" w:styleId="Default">
    <w:name w:val="Default"/>
    <w:rsid w:val="005944EC"/>
    <w:pPr>
      <w:autoSpaceDE w:val="0"/>
      <w:autoSpaceDN w:val="0"/>
      <w:adjustRightInd w:val="0"/>
    </w:pPr>
    <w:rPr>
      <w:rFonts w:eastAsiaTheme="minorHAnsi"/>
      <w:color w:val="000000"/>
      <w:sz w:val="24"/>
      <w:szCs w:val="24"/>
      <w:lang w:val="en-AU"/>
    </w:rPr>
  </w:style>
  <w:style w:type="character" w:styleId="CommentReference">
    <w:name w:val="annotation reference"/>
    <w:basedOn w:val="DefaultParagraphFont"/>
    <w:rsid w:val="00416AF2"/>
    <w:rPr>
      <w:sz w:val="16"/>
      <w:szCs w:val="16"/>
    </w:rPr>
  </w:style>
  <w:style w:type="paragraph" w:styleId="CommentText">
    <w:name w:val="annotation text"/>
    <w:basedOn w:val="Normal"/>
    <w:link w:val="CommentTextChar"/>
    <w:rsid w:val="00416AF2"/>
    <w:rPr>
      <w:sz w:val="20"/>
      <w:szCs w:val="20"/>
    </w:rPr>
  </w:style>
  <w:style w:type="character" w:customStyle="1" w:styleId="CommentTextChar">
    <w:name w:val="Comment Text Char"/>
    <w:basedOn w:val="DefaultParagraphFont"/>
    <w:link w:val="CommentText"/>
    <w:rsid w:val="00416AF2"/>
  </w:style>
  <w:style w:type="paragraph" w:styleId="CommentSubject">
    <w:name w:val="annotation subject"/>
    <w:basedOn w:val="CommentText"/>
    <w:next w:val="CommentText"/>
    <w:link w:val="CommentSubjectChar"/>
    <w:rsid w:val="00416AF2"/>
    <w:rPr>
      <w:b/>
      <w:bCs/>
    </w:rPr>
  </w:style>
  <w:style w:type="character" w:customStyle="1" w:styleId="CommentSubjectChar">
    <w:name w:val="Comment Subject Char"/>
    <w:basedOn w:val="CommentTextChar"/>
    <w:link w:val="CommentSubject"/>
    <w:rsid w:val="00416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www.darwin.basketball.net.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XECUT~1\LOCALS~1\Temp\TS0300003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EFADE538-9C03-468D-B427-20B854224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9124A-6234-4B5A-84BC-F474DB180AF7}">
  <ds:schemaRefs>
    <ds:schemaRef ds:uri="http://schemas.microsoft.com/sharepoint/v3/contenttype/forms"/>
  </ds:schemaRefs>
</ds:datastoreItem>
</file>

<file path=customXml/itemProps3.xml><?xml version="1.0" encoding="utf-8"?>
<ds:datastoreItem xmlns:ds="http://schemas.openxmlformats.org/officeDocument/2006/customXml" ds:itemID="{9F20DD9C-DCF0-4898-A170-52984819B8AB}">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\DOCUME~1\EXECUT~1\LOCALS~1\Temp\TS030000367.dotx</Template>
  <TotalTime>0</TotalTime>
  <Pages>3</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Links>
    <vt:vector size="96" baseType="variant">
      <vt:variant>
        <vt:i4>1376311</vt:i4>
      </vt:variant>
      <vt:variant>
        <vt:i4>95</vt:i4>
      </vt:variant>
      <vt:variant>
        <vt:i4>0</vt:i4>
      </vt:variant>
      <vt:variant>
        <vt:i4>5</vt:i4>
      </vt:variant>
      <vt:variant>
        <vt:lpwstr/>
      </vt:variant>
      <vt:variant>
        <vt:lpwstr>_Toc162605471</vt:lpwstr>
      </vt:variant>
      <vt:variant>
        <vt:i4>1376311</vt:i4>
      </vt:variant>
      <vt:variant>
        <vt:i4>89</vt:i4>
      </vt:variant>
      <vt:variant>
        <vt:i4>0</vt:i4>
      </vt:variant>
      <vt:variant>
        <vt:i4>5</vt:i4>
      </vt:variant>
      <vt:variant>
        <vt:lpwstr/>
      </vt:variant>
      <vt:variant>
        <vt:lpwstr>_Toc162605470</vt:lpwstr>
      </vt:variant>
      <vt:variant>
        <vt:i4>1310775</vt:i4>
      </vt:variant>
      <vt:variant>
        <vt:i4>83</vt:i4>
      </vt:variant>
      <vt:variant>
        <vt:i4>0</vt:i4>
      </vt:variant>
      <vt:variant>
        <vt:i4>5</vt:i4>
      </vt:variant>
      <vt:variant>
        <vt:lpwstr/>
      </vt:variant>
      <vt:variant>
        <vt:lpwstr>_Toc162605469</vt:lpwstr>
      </vt:variant>
      <vt:variant>
        <vt:i4>1310775</vt:i4>
      </vt:variant>
      <vt:variant>
        <vt:i4>77</vt:i4>
      </vt:variant>
      <vt:variant>
        <vt:i4>0</vt:i4>
      </vt:variant>
      <vt:variant>
        <vt:i4>5</vt:i4>
      </vt:variant>
      <vt:variant>
        <vt:lpwstr/>
      </vt:variant>
      <vt:variant>
        <vt:lpwstr>_Toc162605468</vt:lpwstr>
      </vt:variant>
      <vt:variant>
        <vt:i4>1310775</vt:i4>
      </vt:variant>
      <vt:variant>
        <vt:i4>71</vt:i4>
      </vt:variant>
      <vt:variant>
        <vt:i4>0</vt:i4>
      </vt:variant>
      <vt:variant>
        <vt:i4>5</vt:i4>
      </vt:variant>
      <vt:variant>
        <vt:lpwstr/>
      </vt:variant>
      <vt:variant>
        <vt:lpwstr>_Toc162605467</vt:lpwstr>
      </vt:variant>
      <vt:variant>
        <vt:i4>1310775</vt:i4>
      </vt:variant>
      <vt:variant>
        <vt:i4>65</vt:i4>
      </vt:variant>
      <vt:variant>
        <vt:i4>0</vt:i4>
      </vt:variant>
      <vt:variant>
        <vt:i4>5</vt:i4>
      </vt:variant>
      <vt:variant>
        <vt:lpwstr/>
      </vt:variant>
      <vt:variant>
        <vt:lpwstr>_Toc162605466</vt:lpwstr>
      </vt:variant>
      <vt:variant>
        <vt:i4>1310775</vt:i4>
      </vt:variant>
      <vt:variant>
        <vt:i4>59</vt:i4>
      </vt:variant>
      <vt:variant>
        <vt:i4>0</vt:i4>
      </vt:variant>
      <vt:variant>
        <vt:i4>5</vt:i4>
      </vt:variant>
      <vt:variant>
        <vt:lpwstr/>
      </vt:variant>
      <vt:variant>
        <vt:lpwstr>_Toc162605465</vt:lpwstr>
      </vt:variant>
      <vt:variant>
        <vt:i4>1310775</vt:i4>
      </vt:variant>
      <vt:variant>
        <vt:i4>53</vt:i4>
      </vt:variant>
      <vt:variant>
        <vt:i4>0</vt:i4>
      </vt:variant>
      <vt:variant>
        <vt:i4>5</vt:i4>
      </vt:variant>
      <vt:variant>
        <vt:lpwstr/>
      </vt:variant>
      <vt:variant>
        <vt:lpwstr>_Toc162605464</vt:lpwstr>
      </vt:variant>
      <vt:variant>
        <vt:i4>1310775</vt:i4>
      </vt:variant>
      <vt:variant>
        <vt:i4>47</vt:i4>
      </vt:variant>
      <vt:variant>
        <vt:i4>0</vt:i4>
      </vt:variant>
      <vt:variant>
        <vt:i4>5</vt:i4>
      </vt:variant>
      <vt:variant>
        <vt:lpwstr/>
      </vt:variant>
      <vt:variant>
        <vt:lpwstr>_Toc162605463</vt:lpwstr>
      </vt:variant>
      <vt:variant>
        <vt:i4>1310775</vt:i4>
      </vt:variant>
      <vt:variant>
        <vt:i4>41</vt:i4>
      </vt:variant>
      <vt:variant>
        <vt:i4>0</vt:i4>
      </vt:variant>
      <vt:variant>
        <vt:i4>5</vt:i4>
      </vt:variant>
      <vt:variant>
        <vt:lpwstr/>
      </vt:variant>
      <vt:variant>
        <vt:lpwstr>_Toc162605462</vt:lpwstr>
      </vt:variant>
      <vt:variant>
        <vt:i4>1310775</vt:i4>
      </vt:variant>
      <vt:variant>
        <vt:i4>35</vt:i4>
      </vt:variant>
      <vt:variant>
        <vt:i4>0</vt:i4>
      </vt:variant>
      <vt:variant>
        <vt:i4>5</vt:i4>
      </vt:variant>
      <vt:variant>
        <vt:lpwstr/>
      </vt:variant>
      <vt:variant>
        <vt:lpwstr>_Toc162605461</vt:lpwstr>
      </vt:variant>
      <vt:variant>
        <vt:i4>1310775</vt:i4>
      </vt:variant>
      <vt:variant>
        <vt:i4>29</vt:i4>
      </vt:variant>
      <vt:variant>
        <vt:i4>0</vt:i4>
      </vt:variant>
      <vt:variant>
        <vt:i4>5</vt:i4>
      </vt:variant>
      <vt:variant>
        <vt:lpwstr/>
      </vt:variant>
      <vt:variant>
        <vt:lpwstr>_Toc162605460</vt:lpwstr>
      </vt:variant>
      <vt:variant>
        <vt:i4>1507383</vt:i4>
      </vt:variant>
      <vt:variant>
        <vt:i4>23</vt:i4>
      </vt:variant>
      <vt:variant>
        <vt:i4>0</vt:i4>
      </vt:variant>
      <vt:variant>
        <vt:i4>5</vt:i4>
      </vt:variant>
      <vt:variant>
        <vt:lpwstr/>
      </vt:variant>
      <vt:variant>
        <vt:lpwstr>_Toc162605459</vt:lpwstr>
      </vt:variant>
      <vt:variant>
        <vt:i4>1507383</vt:i4>
      </vt:variant>
      <vt:variant>
        <vt:i4>17</vt:i4>
      </vt:variant>
      <vt:variant>
        <vt:i4>0</vt:i4>
      </vt:variant>
      <vt:variant>
        <vt:i4>5</vt:i4>
      </vt:variant>
      <vt:variant>
        <vt:lpwstr/>
      </vt:variant>
      <vt:variant>
        <vt:lpwstr>_Toc162605458</vt:lpwstr>
      </vt:variant>
      <vt:variant>
        <vt:i4>1507383</vt:i4>
      </vt:variant>
      <vt:variant>
        <vt:i4>11</vt:i4>
      </vt:variant>
      <vt:variant>
        <vt:i4>0</vt:i4>
      </vt:variant>
      <vt:variant>
        <vt:i4>5</vt:i4>
      </vt:variant>
      <vt:variant>
        <vt:lpwstr/>
      </vt:variant>
      <vt:variant>
        <vt:lpwstr>_Toc162605457</vt:lpwstr>
      </vt:variant>
      <vt:variant>
        <vt:i4>1507383</vt:i4>
      </vt:variant>
      <vt:variant>
        <vt:i4>5</vt:i4>
      </vt:variant>
      <vt:variant>
        <vt:i4>0</vt:i4>
      </vt:variant>
      <vt:variant>
        <vt:i4>5</vt:i4>
      </vt:variant>
      <vt:variant>
        <vt:lpwstr/>
      </vt:variant>
      <vt:variant>
        <vt:lpwstr>_Toc162605456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Officer</dc:creator>
  <dc:description>Provide the Change Management Plan here including who can initiate the change, what method will be used to submit the change and what process will be followed to approve the change. Also include how the change will be reflected in Project Plan</dc:description>
  <cp:lastModifiedBy>Coaching</cp:lastModifiedBy>
  <cp:revision>2</cp:revision>
  <cp:lastPrinted>2011-08-25T08:48:00Z</cp:lastPrinted>
  <dcterms:created xsi:type="dcterms:W3CDTF">2012-11-19T07:28:00Z</dcterms:created>
  <dcterms:modified xsi:type="dcterms:W3CDTF">2012-11-19T07:28:00Z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TC300003679990</vt:lpwstr>
  </property>
</Properties>
</file>