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1D" w:rsidRDefault="00D9621D" w:rsidP="00894C90"/>
    <w:p w:rsidR="00894C90" w:rsidRPr="008A69A1" w:rsidRDefault="00D9621D" w:rsidP="00894C90">
      <w:pPr>
        <w:rPr>
          <w:rFonts w:ascii="Arial" w:hAnsi="Arial" w:cs="Arial"/>
          <w:b/>
          <w:sz w:val="20"/>
          <w:szCs w:val="20"/>
        </w:rPr>
      </w:pPr>
      <w:r w:rsidRPr="008A69A1">
        <w:rPr>
          <w:rFonts w:ascii="Arial" w:hAnsi="Arial" w:cs="Arial"/>
          <w:b/>
          <w:sz w:val="20"/>
          <w:szCs w:val="20"/>
        </w:rPr>
        <w:t xml:space="preserve">Framework,  </w:t>
      </w:r>
      <w:r w:rsidR="00894C90" w:rsidRPr="008A69A1">
        <w:rPr>
          <w:rFonts w:ascii="Arial" w:hAnsi="Arial" w:cs="Arial"/>
          <w:b/>
          <w:sz w:val="20"/>
          <w:szCs w:val="20"/>
        </w:rPr>
        <w:t xml:space="preserve">Lacrosse SA Strategic Plan </w:t>
      </w:r>
      <w:r w:rsidRPr="008A69A1">
        <w:rPr>
          <w:rFonts w:ascii="Arial" w:hAnsi="Arial" w:cs="Arial"/>
          <w:b/>
          <w:sz w:val="20"/>
          <w:szCs w:val="20"/>
        </w:rPr>
        <w:t>2013 – 2015</w:t>
      </w:r>
    </w:p>
    <w:p w:rsidR="00894C90" w:rsidRPr="008A69A1" w:rsidRDefault="00894C90" w:rsidP="00894C90">
      <w:pPr>
        <w:rPr>
          <w:rFonts w:ascii="Arial" w:hAnsi="Arial" w:cs="Arial"/>
          <w:sz w:val="20"/>
          <w:szCs w:val="20"/>
        </w:rPr>
      </w:pPr>
    </w:p>
    <w:p w:rsidR="00894C90" w:rsidRPr="008A69A1" w:rsidRDefault="00894C90" w:rsidP="00894C90">
      <w:pPr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b/>
          <w:sz w:val="20"/>
          <w:szCs w:val="20"/>
        </w:rPr>
        <w:t>Our Vision</w:t>
      </w:r>
      <w:r w:rsidRPr="008A69A1">
        <w:rPr>
          <w:rFonts w:ascii="Arial" w:hAnsi="Arial" w:cs="Arial"/>
          <w:sz w:val="20"/>
          <w:szCs w:val="20"/>
        </w:rPr>
        <w:t xml:space="preserve"> : We will advance lacrosse as a widely played and progressive sport in SA</w:t>
      </w:r>
    </w:p>
    <w:p w:rsidR="00894C90" w:rsidRPr="008A69A1" w:rsidRDefault="00894C90" w:rsidP="00894C90">
      <w:pPr>
        <w:rPr>
          <w:rFonts w:ascii="Arial" w:hAnsi="Arial" w:cs="Arial"/>
          <w:sz w:val="20"/>
          <w:szCs w:val="20"/>
        </w:rPr>
      </w:pPr>
    </w:p>
    <w:p w:rsidR="00894C90" w:rsidRPr="008A69A1" w:rsidRDefault="00894C90" w:rsidP="00894C90">
      <w:pPr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b/>
          <w:sz w:val="20"/>
          <w:szCs w:val="20"/>
        </w:rPr>
        <w:t xml:space="preserve">Our Mission </w:t>
      </w:r>
      <w:r w:rsidRPr="008A69A1">
        <w:rPr>
          <w:rFonts w:ascii="Arial" w:hAnsi="Arial" w:cs="Arial"/>
          <w:sz w:val="20"/>
          <w:szCs w:val="20"/>
        </w:rPr>
        <w:t>: LSA exists to manage, develop &amp; promote the game of lacrosse in SA and to facilitate opportunities for SA players to compete at the highest level possible</w:t>
      </w:r>
    </w:p>
    <w:p w:rsidR="00894C90" w:rsidRPr="008A69A1" w:rsidRDefault="00894C90" w:rsidP="00894C90">
      <w:pPr>
        <w:rPr>
          <w:rFonts w:ascii="Arial" w:hAnsi="Arial" w:cs="Arial"/>
          <w:sz w:val="20"/>
          <w:szCs w:val="20"/>
        </w:rPr>
      </w:pPr>
    </w:p>
    <w:p w:rsidR="00894C90" w:rsidRPr="008A69A1" w:rsidRDefault="00894C90" w:rsidP="00894C90">
      <w:pPr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b/>
          <w:sz w:val="20"/>
          <w:szCs w:val="20"/>
        </w:rPr>
        <w:t>Strategic Platforms</w:t>
      </w:r>
      <w:r w:rsidRPr="008A69A1">
        <w:rPr>
          <w:rFonts w:ascii="Arial" w:hAnsi="Arial" w:cs="Arial"/>
          <w:sz w:val="20"/>
          <w:szCs w:val="20"/>
        </w:rPr>
        <w:t xml:space="preserve"> : Leadership, Management, Growth, Performance Pathways</w:t>
      </w:r>
    </w:p>
    <w:p w:rsidR="00894C90" w:rsidRPr="008A69A1" w:rsidRDefault="00894C90" w:rsidP="00894C90">
      <w:pPr>
        <w:rPr>
          <w:rFonts w:ascii="Arial" w:hAnsi="Arial" w:cs="Arial"/>
          <w:b/>
          <w:bCs/>
          <w:sz w:val="20"/>
          <w:szCs w:val="20"/>
        </w:rPr>
      </w:pPr>
    </w:p>
    <w:p w:rsidR="00894C90" w:rsidRPr="008A69A1" w:rsidRDefault="00894C90" w:rsidP="00894C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b/>
          <w:bCs/>
          <w:sz w:val="20"/>
          <w:szCs w:val="20"/>
        </w:rPr>
        <w:t xml:space="preserve">Leadership - </w:t>
      </w:r>
      <w:r w:rsidRPr="008A69A1">
        <w:rPr>
          <w:rFonts w:ascii="Arial" w:hAnsi="Arial" w:cs="Arial"/>
          <w:sz w:val="20"/>
          <w:szCs w:val="20"/>
        </w:rPr>
        <w:t>Provide vision, direction &amp; support to ensure effective organisational leadership</w:t>
      </w:r>
    </w:p>
    <w:p w:rsidR="00894C90" w:rsidRPr="008A69A1" w:rsidRDefault="00894C90" w:rsidP="00D9621D">
      <w:pPr>
        <w:pStyle w:val="ListParagraph"/>
        <w:numPr>
          <w:ilvl w:val="1"/>
          <w:numId w:val="1"/>
        </w:numPr>
        <w:ind w:left="896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Positive Environment</w:t>
      </w:r>
    </w:p>
    <w:p w:rsidR="00894C90" w:rsidRPr="008A69A1" w:rsidRDefault="00894C90" w:rsidP="00D9621D">
      <w:pPr>
        <w:pStyle w:val="ListParagraph"/>
        <w:ind w:left="896" w:firstLine="0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Provide direction</w:t>
      </w:r>
      <w:r w:rsidR="00352863">
        <w:rPr>
          <w:rFonts w:ascii="Arial" w:hAnsi="Arial" w:cs="Arial"/>
          <w:sz w:val="20"/>
          <w:szCs w:val="20"/>
        </w:rPr>
        <w:t>,</w:t>
      </w:r>
      <w:r w:rsidRPr="008A69A1">
        <w:rPr>
          <w:rFonts w:ascii="Arial" w:hAnsi="Arial" w:cs="Arial"/>
          <w:sz w:val="20"/>
          <w:szCs w:val="20"/>
        </w:rPr>
        <w:t xml:space="preserve"> </w:t>
      </w:r>
      <w:r w:rsidR="008A69A1">
        <w:rPr>
          <w:rFonts w:ascii="Arial" w:hAnsi="Arial" w:cs="Arial"/>
          <w:sz w:val="20"/>
          <w:szCs w:val="20"/>
        </w:rPr>
        <w:t xml:space="preserve">and operate in a manner </w:t>
      </w:r>
      <w:r w:rsidRPr="008A69A1">
        <w:rPr>
          <w:rFonts w:ascii="Arial" w:hAnsi="Arial" w:cs="Arial"/>
          <w:sz w:val="20"/>
          <w:szCs w:val="20"/>
        </w:rPr>
        <w:t>that generates and supports a positive environment within the lacrosse community</w:t>
      </w:r>
    </w:p>
    <w:p w:rsidR="00D0511A" w:rsidRPr="008A69A1" w:rsidRDefault="00D0511A" w:rsidP="00D9621D">
      <w:pPr>
        <w:pStyle w:val="ListParagraph"/>
        <w:ind w:left="896"/>
        <w:rPr>
          <w:rFonts w:ascii="Arial" w:hAnsi="Arial" w:cs="Arial"/>
          <w:sz w:val="20"/>
          <w:szCs w:val="20"/>
        </w:rPr>
      </w:pP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1.2 Communication &amp; Engagement</w:t>
      </w: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ab/>
        <w:t>Develop effective communication and engagement processes between all stakeholders</w:t>
      </w:r>
      <w:r w:rsidR="008A69A1">
        <w:rPr>
          <w:rFonts w:ascii="Arial" w:hAnsi="Arial" w:cs="Arial"/>
          <w:sz w:val="20"/>
          <w:szCs w:val="20"/>
        </w:rPr>
        <w:t xml:space="preserve"> to develop, manage and promote the game </w:t>
      </w:r>
    </w:p>
    <w:p w:rsidR="00D0511A" w:rsidRPr="008A69A1" w:rsidRDefault="00D0511A" w:rsidP="00D9621D">
      <w:pPr>
        <w:pStyle w:val="ListParagraph"/>
        <w:ind w:left="896"/>
        <w:rPr>
          <w:rFonts w:ascii="Arial" w:hAnsi="Arial" w:cs="Arial"/>
          <w:sz w:val="20"/>
          <w:szCs w:val="20"/>
        </w:rPr>
      </w:pP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1.3 Advice &amp; Training</w:t>
      </w: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ab/>
        <w:t>Provide advice and training to member clubs to develop their capacity and expertise</w:t>
      </w:r>
      <w:r w:rsidR="008A69A1">
        <w:rPr>
          <w:rFonts w:ascii="Arial" w:hAnsi="Arial" w:cs="Arial"/>
          <w:sz w:val="20"/>
          <w:szCs w:val="20"/>
        </w:rPr>
        <w:t xml:space="preserve"> to best manage all aspects of their clubs</w:t>
      </w:r>
    </w:p>
    <w:p w:rsidR="00894C90" w:rsidRPr="008A69A1" w:rsidRDefault="00894C90" w:rsidP="00894C90">
      <w:pPr>
        <w:pStyle w:val="ListParagraph"/>
        <w:ind w:left="536"/>
        <w:rPr>
          <w:rFonts w:ascii="Arial" w:hAnsi="Arial" w:cs="Arial"/>
          <w:sz w:val="20"/>
          <w:szCs w:val="20"/>
        </w:rPr>
      </w:pPr>
    </w:p>
    <w:p w:rsidR="00894C90" w:rsidRPr="008A69A1" w:rsidRDefault="00894C90" w:rsidP="00894C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b/>
          <w:bCs/>
          <w:sz w:val="20"/>
          <w:szCs w:val="20"/>
        </w:rPr>
        <w:t>Management</w:t>
      </w:r>
      <w:r w:rsidRPr="008A69A1">
        <w:rPr>
          <w:rFonts w:ascii="Arial" w:hAnsi="Arial" w:cs="Arial"/>
          <w:sz w:val="20"/>
          <w:szCs w:val="20"/>
        </w:rPr>
        <w:t xml:space="preserve"> </w:t>
      </w:r>
      <w:r w:rsidRPr="008A69A1">
        <w:rPr>
          <w:rFonts w:ascii="Arial" w:hAnsi="Arial" w:cs="Arial"/>
          <w:b/>
          <w:bCs/>
          <w:sz w:val="20"/>
          <w:szCs w:val="20"/>
        </w:rPr>
        <w:t>(Governance)</w:t>
      </w:r>
      <w:r w:rsidRPr="008A69A1">
        <w:rPr>
          <w:rFonts w:ascii="Arial" w:hAnsi="Arial" w:cs="Arial"/>
          <w:sz w:val="20"/>
          <w:szCs w:val="20"/>
        </w:rPr>
        <w:t xml:space="preserve"> - Ensure effective governance in all aspects of the sport </w:t>
      </w:r>
    </w:p>
    <w:p w:rsidR="00894C90" w:rsidRPr="008A69A1" w:rsidRDefault="00894C90" w:rsidP="00D9621D">
      <w:pPr>
        <w:pStyle w:val="ListParagraph"/>
        <w:numPr>
          <w:ilvl w:val="1"/>
          <w:numId w:val="1"/>
        </w:numPr>
        <w:ind w:left="896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Decision Making</w:t>
      </w:r>
    </w:p>
    <w:p w:rsidR="00894C90" w:rsidRPr="008A69A1" w:rsidRDefault="00894C90" w:rsidP="00D9621D">
      <w:pPr>
        <w:pStyle w:val="ListParagraph"/>
        <w:ind w:left="896" w:firstLine="0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Implement operating processes that facilitate effective and fair decision making</w:t>
      </w:r>
      <w:r w:rsidR="008A69A1">
        <w:rPr>
          <w:rFonts w:ascii="Arial" w:hAnsi="Arial" w:cs="Arial"/>
          <w:sz w:val="20"/>
          <w:szCs w:val="20"/>
        </w:rPr>
        <w:t xml:space="preserve"> across the sport</w:t>
      </w:r>
    </w:p>
    <w:p w:rsidR="00D0511A" w:rsidRPr="008A69A1" w:rsidRDefault="00D0511A" w:rsidP="00D9621D">
      <w:pPr>
        <w:pStyle w:val="ListParagraph"/>
        <w:ind w:left="896" w:firstLine="0"/>
        <w:rPr>
          <w:rFonts w:ascii="Arial" w:hAnsi="Arial" w:cs="Arial"/>
          <w:sz w:val="20"/>
          <w:szCs w:val="20"/>
        </w:rPr>
      </w:pPr>
    </w:p>
    <w:p w:rsidR="00894C90" w:rsidRPr="008A69A1" w:rsidRDefault="00894C90" w:rsidP="00D9621D">
      <w:pPr>
        <w:pStyle w:val="ListParagraph"/>
        <w:numPr>
          <w:ilvl w:val="1"/>
          <w:numId w:val="1"/>
        </w:numPr>
        <w:ind w:left="896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Governance</w:t>
      </w:r>
    </w:p>
    <w:p w:rsidR="00894C90" w:rsidRPr="008A69A1" w:rsidRDefault="00894C90" w:rsidP="00D9621D">
      <w:pPr>
        <w:pStyle w:val="ListParagraph"/>
        <w:ind w:left="896" w:firstLine="0"/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sz w:val="20"/>
          <w:szCs w:val="20"/>
        </w:rPr>
        <w:t>Develop, document and use best practice approaches to the gover</w:t>
      </w:r>
      <w:r w:rsidR="00D0511A" w:rsidRPr="008A69A1">
        <w:rPr>
          <w:rFonts w:ascii="Arial" w:hAnsi="Arial" w:cs="Arial"/>
          <w:sz w:val="20"/>
          <w:szCs w:val="20"/>
        </w:rPr>
        <w:t>n</w:t>
      </w:r>
      <w:r w:rsidRPr="008A69A1">
        <w:rPr>
          <w:rFonts w:ascii="Arial" w:hAnsi="Arial" w:cs="Arial"/>
          <w:sz w:val="20"/>
          <w:szCs w:val="20"/>
        </w:rPr>
        <w:t xml:space="preserve">ance of the Association and the sport </w:t>
      </w:r>
    </w:p>
    <w:p w:rsidR="00894C90" w:rsidRPr="008A69A1" w:rsidRDefault="00894C90" w:rsidP="00D9621D">
      <w:pPr>
        <w:pStyle w:val="ListParagraph"/>
        <w:ind w:left="896" w:firstLine="0"/>
        <w:rPr>
          <w:rFonts w:ascii="Arial" w:hAnsi="Arial" w:cs="Arial"/>
          <w:sz w:val="20"/>
          <w:szCs w:val="20"/>
        </w:rPr>
      </w:pPr>
    </w:p>
    <w:p w:rsidR="00894C90" w:rsidRPr="008A69A1" w:rsidRDefault="00894C90" w:rsidP="00894C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9A1">
        <w:rPr>
          <w:rFonts w:ascii="Arial" w:hAnsi="Arial" w:cs="Arial"/>
          <w:b/>
          <w:bCs/>
          <w:sz w:val="20"/>
          <w:szCs w:val="20"/>
        </w:rPr>
        <w:t>Growth (Develop</w:t>
      </w:r>
      <w:r w:rsidRPr="008A69A1">
        <w:rPr>
          <w:rFonts w:ascii="Arial" w:hAnsi="Arial" w:cs="Arial"/>
          <w:b/>
          <w:sz w:val="20"/>
          <w:szCs w:val="20"/>
        </w:rPr>
        <w:t>)</w:t>
      </w:r>
      <w:r w:rsidRPr="008A69A1">
        <w:rPr>
          <w:rFonts w:ascii="Arial" w:hAnsi="Arial" w:cs="Arial"/>
          <w:sz w:val="20"/>
          <w:szCs w:val="20"/>
        </w:rPr>
        <w:t xml:space="preserve"> - Provide opportunities for more  people to access and play lacrosse</w:t>
      </w:r>
    </w:p>
    <w:p w:rsidR="00894C90" w:rsidRPr="008A69A1" w:rsidRDefault="00894C90" w:rsidP="00D9621D">
      <w:pPr>
        <w:pStyle w:val="ListParagraph"/>
        <w:numPr>
          <w:ilvl w:val="1"/>
          <w:numId w:val="1"/>
        </w:numPr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>New Participation</w:t>
      </w:r>
    </w:p>
    <w:p w:rsidR="00894C90" w:rsidRPr="008A69A1" w:rsidRDefault="00894C90" w:rsidP="00D9621D">
      <w:pPr>
        <w:pStyle w:val="ListParagraph"/>
        <w:ind w:left="896" w:firstLine="0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 xml:space="preserve">Develop, facilitate and promote </w:t>
      </w:r>
      <w:r w:rsidR="00D0511A" w:rsidRPr="008A69A1">
        <w:rPr>
          <w:rFonts w:ascii="Arial" w:hAnsi="Arial" w:cs="Arial"/>
          <w:bCs/>
          <w:sz w:val="20"/>
          <w:szCs w:val="20"/>
        </w:rPr>
        <w:t>targeted</w:t>
      </w:r>
      <w:r w:rsidRPr="008A69A1">
        <w:rPr>
          <w:rFonts w:ascii="Arial" w:hAnsi="Arial" w:cs="Arial"/>
          <w:bCs/>
          <w:sz w:val="20"/>
          <w:szCs w:val="20"/>
        </w:rPr>
        <w:t xml:space="preserve"> </w:t>
      </w:r>
      <w:r w:rsidR="00D0511A" w:rsidRPr="008A69A1">
        <w:rPr>
          <w:rFonts w:ascii="Arial" w:hAnsi="Arial" w:cs="Arial"/>
          <w:bCs/>
          <w:sz w:val="20"/>
          <w:szCs w:val="20"/>
        </w:rPr>
        <w:t>opportunities</w:t>
      </w:r>
      <w:r w:rsidRPr="008A69A1">
        <w:rPr>
          <w:rFonts w:ascii="Arial" w:hAnsi="Arial" w:cs="Arial"/>
          <w:bCs/>
          <w:sz w:val="20"/>
          <w:szCs w:val="20"/>
        </w:rPr>
        <w:t xml:space="preserve"> for new people to participate in lacrosse</w:t>
      </w:r>
    </w:p>
    <w:p w:rsidR="00D0511A" w:rsidRPr="008A69A1" w:rsidRDefault="00D0511A" w:rsidP="00D9621D">
      <w:pPr>
        <w:pStyle w:val="ListParagraph"/>
        <w:ind w:left="896" w:firstLine="0"/>
        <w:rPr>
          <w:rFonts w:ascii="Arial" w:hAnsi="Arial" w:cs="Arial"/>
          <w:bCs/>
          <w:sz w:val="20"/>
          <w:szCs w:val="20"/>
        </w:rPr>
      </w:pP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>3.2 Participation and Retention</w:t>
      </w: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ab/>
        <w:t>Ensure structures and programs encourage continuing participation and retention, in all aspects of lacrosse</w:t>
      </w:r>
    </w:p>
    <w:p w:rsidR="00D0511A" w:rsidRPr="008A69A1" w:rsidRDefault="00D0511A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>3.3</w:t>
      </w:r>
      <w:r w:rsidR="00D0511A" w:rsidRPr="008A69A1">
        <w:rPr>
          <w:rFonts w:ascii="Arial" w:hAnsi="Arial" w:cs="Arial"/>
          <w:bCs/>
          <w:sz w:val="20"/>
          <w:szCs w:val="20"/>
        </w:rPr>
        <w:t xml:space="preserve"> Awareness</w:t>
      </w:r>
      <w:r w:rsidRPr="008A69A1">
        <w:rPr>
          <w:rFonts w:ascii="Arial" w:hAnsi="Arial" w:cs="Arial"/>
          <w:bCs/>
          <w:sz w:val="20"/>
          <w:szCs w:val="20"/>
        </w:rPr>
        <w:t xml:space="preserve"> and involvement</w:t>
      </w: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ab/>
        <w:t>Develop and implement promotional campaigns</w:t>
      </w:r>
      <w:r w:rsidR="008A69A1">
        <w:rPr>
          <w:rFonts w:ascii="Arial" w:hAnsi="Arial" w:cs="Arial"/>
          <w:bCs/>
          <w:sz w:val="20"/>
          <w:szCs w:val="20"/>
        </w:rPr>
        <w:t xml:space="preserve"> and activities </w:t>
      </w:r>
      <w:r w:rsidRPr="008A69A1">
        <w:rPr>
          <w:rFonts w:ascii="Arial" w:hAnsi="Arial" w:cs="Arial"/>
          <w:bCs/>
          <w:sz w:val="20"/>
          <w:szCs w:val="20"/>
        </w:rPr>
        <w:t>to increase awareness and involvement in lacrosse</w:t>
      </w:r>
    </w:p>
    <w:p w:rsidR="00894C90" w:rsidRPr="008A69A1" w:rsidRDefault="00894C90" w:rsidP="00894C90">
      <w:pPr>
        <w:pStyle w:val="ListParagraph"/>
        <w:ind w:left="536"/>
        <w:rPr>
          <w:rFonts w:ascii="Arial" w:hAnsi="Arial" w:cs="Arial"/>
          <w:b/>
          <w:bCs/>
          <w:sz w:val="20"/>
          <w:szCs w:val="20"/>
        </w:rPr>
      </w:pPr>
    </w:p>
    <w:p w:rsidR="00894C90" w:rsidRPr="008A69A1" w:rsidRDefault="00894C90" w:rsidP="00894C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A69A1">
        <w:rPr>
          <w:rFonts w:ascii="Arial" w:hAnsi="Arial" w:cs="Arial"/>
          <w:b/>
          <w:bCs/>
          <w:sz w:val="20"/>
          <w:szCs w:val="20"/>
        </w:rPr>
        <w:t xml:space="preserve">Performance Pathways </w:t>
      </w:r>
      <w:r w:rsidR="00D0511A" w:rsidRPr="008A69A1">
        <w:rPr>
          <w:rFonts w:ascii="Arial" w:hAnsi="Arial" w:cs="Arial"/>
          <w:b/>
          <w:bCs/>
          <w:sz w:val="20"/>
          <w:szCs w:val="20"/>
        </w:rPr>
        <w:t xml:space="preserve">- </w:t>
      </w:r>
      <w:r w:rsidRPr="008A69A1">
        <w:rPr>
          <w:rFonts w:ascii="Arial" w:hAnsi="Arial" w:cs="Arial"/>
          <w:bCs/>
          <w:sz w:val="20"/>
          <w:szCs w:val="20"/>
        </w:rPr>
        <w:t xml:space="preserve">Strive for excellence at all levels </w:t>
      </w:r>
      <w:r w:rsidR="008A69A1">
        <w:rPr>
          <w:rFonts w:ascii="Arial" w:hAnsi="Arial" w:cs="Arial"/>
          <w:bCs/>
          <w:sz w:val="20"/>
          <w:szCs w:val="20"/>
        </w:rPr>
        <w:t>and aspects of lacrosse</w:t>
      </w:r>
      <w:r w:rsidRPr="008A69A1">
        <w:rPr>
          <w:rFonts w:ascii="Arial" w:hAnsi="Arial" w:cs="Arial"/>
          <w:bCs/>
          <w:sz w:val="20"/>
          <w:szCs w:val="20"/>
        </w:rPr>
        <w:t>, from beginner to elite</w:t>
      </w:r>
    </w:p>
    <w:p w:rsidR="00DD65EF" w:rsidRDefault="00DD65EF" w:rsidP="00D9621D">
      <w:pPr>
        <w:pStyle w:val="ListParagraph"/>
        <w:numPr>
          <w:ilvl w:val="1"/>
          <w:numId w:val="1"/>
        </w:numPr>
        <w:ind w:left="89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Performance</w:t>
      </w:r>
    </w:p>
    <w:p w:rsidR="00DD65EF" w:rsidRDefault="00DD65EF" w:rsidP="00DD65EF">
      <w:pPr>
        <w:ind w:left="896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Provide</w:t>
      </w:r>
      <w:r w:rsidRPr="00DD65E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and support opportunities and </w:t>
      </w:r>
      <w:r w:rsidRPr="008A69A1">
        <w:rPr>
          <w:rFonts w:ascii="Arial" w:hAnsi="Arial" w:cs="Arial"/>
          <w:bCs/>
          <w:sz w:val="20"/>
          <w:szCs w:val="20"/>
        </w:rPr>
        <w:t xml:space="preserve">programs </w:t>
      </w:r>
      <w:r>
        <w:rPr>
          <w:rFonts w:ascii="Arial" w:hAnsi="Arial" w:cs="Arial"/>
          <w:bCs/>
          <w:sz w:val="20"/>
          <w:szCs w:val="20"/>
        </w:rPr>
        <w:t>to enable players</w:t>
      </w:r>
      <w:r w:rsidRPr="008A69A1">
        <w:rPr>
          <w:rFonts w:ascii="Arial" w:hAnsi="Arial" w:cs="Arial"/>
          <w:bCs/>
          <w:sz w:val="20"/>
          <w:szCs w:val="20"/>
        </w:rPr>
        <w:t xml:space="preserve">, officials and coaches </w:t>
      </w:r>
      <w:r>
        <w:rPr>
          <w:rFonts w:ascii="Arial" w:hAnsi="Arial" w:cs="Arial"/>
          <w:bCs/>
          <w:sz w:val="20"/>
          <w:szCs w:val="20"/>
        </w:rPr>
        <w:t xml:space="preserve">to participate and </w:t>
      </w:r>
      <w:r w:rsidRPr="008A69A1">
        <w:rPr>
          <w:rFonts w:ascii="Arial" w:hAnsi="Arial" w:cs="Arial"/>
          <w:bCs/>
          <w:sz w:val="20"/>
          <w:szCs w:val="20"/>
        </w:rPr>
        <w:t>achieve their potential at the highest attainable level in their field</w:t>
      </w:r>
    </w:p>
    <w:p w:rsidR="00DD65EF" w:rsidRPr="00DD65EF" w:rsidRDefault="00DD65EF" w:rsidP="00DD65EF">
      <w:pPr>
        <w:ind w:left="896" w:firstLine="0"/>
        <w:rPr>
          <w:rFonts w:ascii="Arial" w:hAnsi="Arial" w:cs="Arial"/>
          <w:bCs/>
          <w:sz w:val="20"/>
          <w:szCs w:val="20"/>
        </w:rPr>
      </w:pPr>
    </w:p>
    <w:p w:rsidR="00894C90" w:rsidRPr="008A69A1" w:rsidRDefault="00894C90" w:rsidP="00D9621D">
      <w:pPr>
        <w:pStyle w:val="ListParagraph"/>
        <w:numPr>
          <w:ilvl w:val="1"/>
          <w:numId w:val="1"/>
        </w:numPr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>Coaching</w:t>
      </w:r>
    </w:p>
    <w:p w:rsidR="00894C90" w:rsidRPr="008A69A1" w:rsidRDefault="00894C90" w:rsidP="00D9621D">
      <w:pPr>
        <w:pStyle w:val="ListParagraph"/>
        <w:ind w:left="896" w:firstLine="0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 xml:space="preserve">Provide opportunities and processes that facilitate, promote and recognise </w:t>
      </w:r>
      <w:r w:rsidR="008A69A1" w:rsidRPr="008A69A1">
        <w:rPr>
          <w:rFonts w:ascii="Arial" w:hAnsi="Arial" w:cs="Arial"/>
          <w:bCs/>
          <w:sz w:val="20"/>
          <w:szCs w:val="20"/>
        </w:rPr>
        <w:t>appropriately</w:t>
      </w:r>
      <w:r w:rsidRPr="008A69A1">
        <w:rPr>
          <w:rFonts w:ascii="Arial" w:hAnsi="Arial" w:cs="Arial"/>
          <w:bCs/>
          <w:sz w:val="20"/>
          <w:szCs w:val="20"/>
        </w:rPr>
        <w:t xml:space="preserve"> qualified and accredited coaching, particularly at junior level</w:t>
      </w:r>
    </w:p>
    <w:p w:rsidR="00D0511A" w:rsidRPr="008A69A1" w:rsidRDefault="00D0511A" w:rsidP="00D9621D">
      <w:pPr>
        <w:pStyle w:val="ListParagraph"/>
        <w:ind w:left="896" w:firstLine="0"/>
        <w:rPr>
          <w:rFonts w:ascii="Arial" w:hAnsi="Arial" w:cs="Arial"/>
          <w:bCs/>
          <w:sz w:val="20"/>
          <w:szCs w:val="20"/>
        </w:rPr>
      </w:pPr>
    </w:p>
    <w:p w:rsidR="00894C90" w:rsidRPr="008A69A1" w:rsidRDefault="00D0511A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 xml:space="preserve">4.2 </w:t>
      </w:r>
      <w:r w:rsidR="00894C90" w:rsidRPr="008A69A1">
        <w:rPr>
          <w:rFonts w:ascii="Arial" w:hAnsi="Arial" w:cs="Arial"/>
          <w:bCs/>
          <w:sz w:val="20"/>
          <w:szCs w:val="20"/>
        </w:rPr>
        <w:t>Fundraising</w:t>
      </w:r>
    </w:p>
    <w:p w:rsidR="00894C90" w:rsidRPr="008A69A1" w:rsidRDefault="00894C90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  <w:r w:rsidRPr="008A69A1">
        <w:rPr>
          <w:rFonts w:ascii="Arial" w:hAnsi="Arial" w:cs="Arial"/>
          <w:bCs/>
          <w:sz w:val="20"/>
          <w:szCs w:val="20"/>
        </w:rPr>
        <w:tab/>
        <w:t>Consider and support viable options and opportunities for raising funds to financially support national/international teams</w:t>
      </w:r>
    </w:p>
    <w:p w:rsidR="00D0511A" w:rsidRPr="008A69A1" w:rsidRDefault="00D0511A" w:rsidP="00D9621D">
      <w:pPr>
        <w:pStyle w:val="ListParagraph"/>
        <w:ind w:left="896"/>
        <w:rPr>
          <w:rFonts w:ascii="Arial" w:hAnsi="Arial" w:cs="Arial"/>
          <w:bCs/>
          <w:sz w:val="20"/>
          <w:szCs w:val="20"/>
        </w:rPr>
      </w:pPr>
    </w:p>
    <w:p w:rsidR="00751E1C" w:rsidRPr="008A69A1" w:rsidRDefault="00751E1C">
      <w:pPr>
        <w:rPr>
          <w:rFonts w:ascii="Arial" w:hAnsi="Arial" w:cs="Arial"/>
          <w:sz w:val="20"/>
          <w:szCs w:val="20"/>
        </w:rPr>
      </w:pPr>
    </w:p>
    <w:sectPr w:rsidR="00751E1C" w:rsidRPr="008A69A1" w:rsidSect="00D96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B7" w:rsidRDefault="00435DB7" w:rsidP="00D9621D">
      <w:r>
        <w:separator/>
      </w:r>
    </w:p>
  </w:endnote>
  <w:endnote w:type="continuationSeparator" w:id="0">
    <w:p w:rsidR="00435DB7" w:rsidRDefault="00435DB7" w:rsidP="00D9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1D" w:rsidRDefault="00D962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E5" w:rsidRDefault="006F74E5" w:rsidP="006F74E5">
    <w:pPr>
      <w:pStyle w:val="Foo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</w:t>
    </w:r>
  </w:p>
  <w:p w:rsidR="006F74E5" w:rsidRDefault="00283966">
    <w:fldSimple w:instr=" FILENAME  \p  \* MERGEFORMAT ">
      <w:r w:rsidR="006F74E5" w:rsidRPr="006F74E5">
        <w:rPr>
          <w:noProof/>
          <w:sz w:val="16"/>
          <w:szCs w:val="16"/>
        </w:rPr>
        <w:t>C:\LacrosseSA\Data\Stategic Plan\2013\LacrosseSAStrategicPlan_Outine_Jan2013.docx</w:t>
      </w:r>
    </w:fldSimple>
    <w:r w:rsidR="006F74E5">
      <w:rPr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6F74E5">
          <w:tab/>
        </w:r>
        <w:r w:rsidR="006F74E5">
          <w:tab/>
        </w:r>
        <w:r w:rsidR="006F74E5">
          <w:tab/>
        </w:r>
        <w:r w:rsidR="006F74E5">
          <w:tab/>
        </w:r>
        <w:r w:rsidR="006F74E5" w:rsidRPr="006F74E5">
          <w:rPr>
            <w:sz w:val="16"/>
            <w:szCs w:val="16"/>
          </w:rPr>
          <w:t xml:space="preserve">Page </w:t>
        </w:r>
        <w:r w:rsidRPr="006F74E5">
          <w:rPr>
            <w:sz w:val="16"/>
            <w:szCs w:val="16"/>
          </w:rPr>
          <w:fldChar w:fldCharType="begin"/>
        </w:r>
        <w:r w:rsidR="006F74E5" w:rsidRPr="006F74E5">
          <w:rPr>
            <w:sz w:val="16"/>
            <w:szCs w:val="16"/>
          </w:rPr>
          <w:instrText xml:space="preserve"> PAGE </w:instrText>
        </w:r>
        <w:r w:rsidRPr="006F74E5">
          <w:rPr>
            <w:sz w:val="16"/>
            <w:szCs w:val="16"/>
          </w:rPr>
          <w:fldChar w:fldCharType="separate"/>
        </w:r>
        <w:r w:rsidR="00435DB7">
          <w:rPr>
            <w:noProof/>
            <w:sz w:val="16"/>
            <w:szCs w:val="16"/>
          </w:rPr>
          <w:t>1</w:t>
        </w:r>
        <w:r w:rsidRPr="006F74E5">
          <w:rPr>
            <w:sz w:val="16"/>
            <w:szCs w:val="16"/>
          </w:rPr>
          <w:fldChar w:fldCharType="end"/>
        </w:r>
        <w:r w:rsidR="006F74E5" w:rsidRPr="006F74E5">
          <w:rPr>
            <w:sz w:val="16"/>
            <w:szCs w:val="16"/>
          </w:rPr>
          <w:t xml:space="preserve"> of </w:t>
        </w:r>
        <w:r w:rsidRPr="006F74E5">
          <w:rPr>
            <w:sz w:val="16"/>
            <w:szCs w:val="16"/>
          </w:rPr>
          <w:fldChar w:fldCharType="begin"/>
        </w:r>
        <w:r w:rsidR="006F74E5" w:rsidRPr="006F74E5">
          <w:rPr>
            <w:sz w:val="16"/>
            <w:szCs w:val="16"/>
          </w:rPr>
          <w:instrText xml:space="preserve"> NUMPAGES  </w:instrText>
        </w:r>
        <w:r w:rsidRPr="006F74E5">
          <w:rPr>
            <w:sz w:val="16"/>
            <w:szCs w:val="16"/>
          </w:rPr>
          <w:fldChar w:fldCharType="separate"/>
        </w:r>
        <w:r w:rsidR="00435DB7">
          <w:rPr>
            <w:noProof/>
            <w:sz w:val="16"/>
            <w:szCs w:val="16"/>
          </w:rPr>
          <w:t>1</w:t>
        </w:r>
        <w:r w:rsidRPr="006F74E5">
          <w:rPr>
            <w:sz w:val="16"/>
            <w:szCs w:val="16"/>
          </w:rPr>
          <w:fldChar w:fldCharType="end"/>
        </w:r>
      </w:sdtContent>
    </w:sdt>
  </w:p>
  <w:p w:rsidR="00D9621D" w:rsidRPr="006F74E5" w:rsidRDefault="00D9621D" w:rsidP="006F74E5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1D" w:rsidRDefault="00D96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B7" w:rsidRDefault="00435DB7" w:rsidP="00D9621D">
      <w:r>
        <w:separator/>
      </w:r>
    </w:p>
  </w:footnote>
  <w:footnote w:type="continuationSeparator" w:id="0">
    <w:p w:rsidR="00435DB7" w:rsidRDefault="00435DB7" w:rsidP="00D96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1D" w:rsidRDefault="00D962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1D" w:rsidRDefault="00D9621D" w:rsidP="00D9621D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984248" cy="527304"/>
          <wp:effectExtent l="19050" t="0" r="0" b="0"/>
          <wp:docPr id="1" name="Picture 0" descr="This is 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s is 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24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1D" w:rsidRDefault="00D962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BC1"/>
    <w:multiLevelType w:val="multilevel"/>
    <w:tmpl w:val="413AB4C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4C90"/>
    <w:rsid w:val="00283966"/>
    <w:rsid w:val="00352863"/>
    <w:rsid w:val="00435DB7"/>
    <w:rsid w:val="004B5080"/>
    <w:rsid w:val="006F74E5"/>
    <w:rsid w:val="00751E1C"/>
    <w:rsid w:val="00894C90"/>
    <w:rsid w:val="008A69A1"/>
    <w:rsid w:val="009F1B73"/>
    <w:rsid w:val="00A247CF"/>
    <w:rsid w:val="00BB6B90"/>
    <w:rsid w:val="00D0511A"/>
    <w:rsid w:val="00D95215"/>
    <w:rsid w:val="00D9621D"/>
    <w:rsid w:val="00D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460" w:right="-23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C90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D96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21D"/>
  </w:style>
  <w:style w:type="paragraph" w:styleId="Footer">
    <w:name w:val="footer"/>
    <w:basedOn w:val="Normal"/>
    <w:link w:val="FooterChar"/>
    <w:uiPriority w:val="99"/>
    <w:unhideWhenUsed/>
    <w:rsid w:val="00D96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1D"/>
  </w:style>
  <w:style w:type="paragraph" w:styleId="BalloonText">
    <w:name w:val="Balloon Text"/>
    <w:basedOn w:val="Normal"/>
    <w:link w:val="BalloonTextChar"/>
    <w:uiPriority w:val="99"/>
    <w:semiHidden/>
    <w:unhideWhenUsed/>
    <w:rsid w:val="00D9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282</Words>
  <Characters>2052</Characters>
  <Application>Microsoft Office Word</Application>
  <DocSecurity>0</DocSecurity>
  <Lines>120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Helen Lewis</cp:lastModifiedBy>
  <cp:revision>3</cp:revision>
  <dcterms:created xsi:type="dcterms:W3CDTF">2013-01-22T12:52:00Z</dcterms:created>
  <dcterms:modified xsi:type="dcterms:W3CDTF">2013-01-25T07:52:00Z</dcterms:modified>
</cp:coreProperties>
</file>