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2014 </w:t>
      </w:r>
      <w:r w:rsidR="00D27A7A" w:rsidRPr="00AD1946">
        <w:rPr>
          <w:b/>
          <w:sz w:val="28"/>
          <w:szCs w:val="28"/>
          <w:u w:val="single"/>
        </w:rPr>
        <w:t>WAFC Female Football Talent Academy</w:t>
      </w:r>
    </w:p>
    <w:p w:rsidR="00406754" w:rsidRPr="00AD1946" w:rsidRDefault="00406754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 Fo</w:t>
      </w:r>
      <w:r w:rsidR="00EE40FD">
        <w:rPr>
          <w:b/>
          <w:sz w:val="28"/>
          <w:szCs w:val="28"/>
          <w:u w:val="single"/>
        </w:rPr>
        <w:t>otball Talent Academy: Manager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</w:t>
      </w:r>
      <w:r w:rsidR="00EE40FD">
        <w:rPr>
          <w:rFonts w:ascii="Calibri" w:eastAsia="Times New Roman" w:hAnsi="Calibri" w:cs="Times New Roman"/>
          <w:sz w:val="20"/>
          <w:szCs w:val="20"/>
        </w:rPr>
        <w:t>ball Talent Academy:  Manager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(16-18yrs)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 ASSUMED POSITION: November 2013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REQUIREMENTS: 1 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EXPECTED DATE TO CEASE POSITION: November 2015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 and coordinate appropriate trai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ning </w:t>
      </w:r>
      <w:r w:rsidRPr="00243C2D">
        <w:rPr>
          <w:rFonts w:ascii="Calibri" w:eastAsia="Times New Roman" w:hAnsi="Calibri" w:cs="Times New Roman"/>
          <w:sz w:val="20"/>
          <w:szCs w:val="20"/>
        </w:rPr>
        <w:t>programs that maximises the development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0683F" w:rsidRDefault="00434429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MANAGER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Attend training sessions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Where required be responsible for training facilities general lock up, maintenance of equipment and distribution of gear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Distribute handouts/information pertaining to program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Contact players re: change of venues, times, training requirements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Maintain accurate player profiles, contact details, medical forms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Keep accurate record of training attendance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lastRenderedPageBreak/>
        <w:t>Develop close rapport with playing group and a</w:t>
      </w:r>
      <w:r>
        <w:rPr>
          <w:rFonts w:ascii="Calibri" w:eastAsia="Times New Roman" w:hAnsi="Calibri" w:cs="Calibri"/>
          <w:sz w:val="20"/>
          <w:szCs w:val="20"/>
        </w:rPr>
        <w:t xml:space="preserve">ct as a liaison between players and 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parents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as needed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065328">
        <w:rPr>
          <w:rFonts w:ascii="Calibri" w:eastAsia="Times New Roman" w:hAnsi="Calibri" w:cs="Times New Roman"/>
          <w:sz w:val="20"/>
          <w:szCs w:val="20"/>
        </w:rPr>
        <w:t>iaise with Assistant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</w:t>
      </w:r>
      <w:r w:rsidR="00434429">
        <w:rPr>
          <w:rFonts w:ascii="Calibri" w:eastAsia="Times New Roman" w:hAnsi="Calibri" w:cs="Times New Roman"/>
          <w:sz w:val="20"/>
          <w:szCs w:val="20"/>
        </w:rPr>
        <w:t>in conjunction with all c</w:t>
      </w:r>
      <w:r w:rsidR="00065328">
        <w:rPr>
          <w:rFonts w:ascii="Calibri" w:eastAsia="Times New Roman" w:hAnsi="Calibri" w:cs="Times New Roman"/>
          <w:sz w:val="20"/>
          <w:szCs w:val="20"/>
        </w:rPr>
        <w:t>oaches</w:t>
      </w:r>
      <w:r w:rsidRPr="00125A7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8C3499" w:rsidRDefault="008C3499" w:rsidP="008C349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 xml:space="preserve">Encouragement and support of players </w:t>
      </w:r>
      <w:r>
        <w:rPr>
          <w:rFonts w:ascii="Calibri" w:eastAsia="Times New Roman" w:hAnsi="Calibri" w:cs="Times New Roman"/>
          <w:sz w:val="20"/>
          <w:szCs w:val="20"/>
        </w:rPr>
        <w:t xml:space="preserve">individual </w:t>
      </w:r>
      <w:r w:rsidRPr="00434429">
        <w:rPr>
          <w:rFonts w:ascii="Calibri" w:eastAsia="Times New Roman" w:hAnsi="Calibri" w:cs="Times New Roman"/>
          <w:sz w:val="20"/>
          <w:szCs w:val="20"/>
        </w:rPr>
        <w:t>development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Provide feedback to all players where relevant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 xml:space="preserve"> Report to the </w:t>
      </w:r>
      <w:r>
        <w:rPr>
          <w:rFonts w:ascii="Calibri" w:eastAsia="Calibri" w:hAnsi="Calibri" w:cs="Times New Roman"/>
          <w:sz w:val="20"/>
          <w:szCs w:val="20"/>
        </w:rPr>
        <w:t xml:space="preserve">Head Coach and </w:t>
      </w:r>
      <w:r w:rsidRPr="00434429">
        <w:rPr>
          <w:rFonts w:ascii="Calibri" w:eastAsia="Calibri" w:hAnsi="Calibri" w:cs="Times New Roman"/>
          <w:sz w:val="20"/>
          <w:szCs w:val="20"/>
        </w:rPr>
        <w:t>WAFC Female High Performance Manager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>Liaise closely with the Head Coach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Assist in the mentoring of the playing group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</w:t>
      </w:r>
      <w:r w:rsidR="00065328">
        <w:rPr>
          <w:rFonts w:ascii="Calibri" w:eastAsia="Times New Roman" w:hAnsi="Calibri" w:cs="Times New Roman"/>
          <w:sz w:val="20"/>
          <w:szCs w:val="20"/>
        </w:rPr>
        <w:t>, parents</w:t>
      </w:r>
      <w:r>
        <w:rPr>
          <w:rFonts w:ascii="Calibri" w:eastAsia="Times New Roman" w:hAnsi="Calibri" w:cs="Times New Roman"/>
          <w:sz w:val="20"/>
          <w:szCs w:val="20"/>
        </w:rPr>
        <w:t xml:space="preserve"> and coaches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8C3499">
        <w:rPr>
          <w:rFonts w:ascii="Calibri" w:eastAsia="Times New Roman" w:hAnsi="Calibri" w:cs="Times New Roman"/>
          <w:sz w:val="20"/>
          <w:szCs w:val="20"/>
        </w:rPr>
        <w:t xml:space="preserve"> and State Coaches</w:t>
      </w:r>
    </w:p>
    <w:p w:rsidR="00065328" w:rsidRPr="00065328" w:rsidRDefault="008C3499" w:rsidP="000653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34429" w:rsidRPr="00434429" w:rsidRDefault="00434429" w:rsidP="004344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Provision of accurate and</w:t>
      </w:r>
      <w:r w:rsidRPr="00434429">
        <w:rPr>
          <w:rFonts w:ascii="Calibri" w:eastAsia="Times New Roman" w:hAnsi="Calibri" w:cs="Times New Roman"/>
          <w:sz w:val="20"/>
          <w:szCs w:val="20"/>
        </w:rPr>
        <w:t xml:space="preserve"> timely feedback (verbal, written, visual) to all players/staff (including medical and support staff)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Appropriate instructions to players at trai</w:t>
      </w:r>
      <w:r>
        <w:rPr>
          <w:rFonts w:ascii="Calibri" w:eastAsia="Times New Roman" w:hAnsi="Calibri" w:cs="Times New Roman"/>
          <w:sz w:val="20"/>
          <w:szCs w:val="20"/>
        </w:rPr>
        <w:t>ning sessions and representative games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>Collate player/staff clothing sizes</w:t>
      </w:r>
    </w:p>
    <w:p w:rsidR="00065328" w:rsidRDefault="00434429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L</w:t>
      </w:r>
      <w:r w:rsidR="00065328">
        <w:rPr>
          <w:rFonts w:ascii="Calibri" w:eastAsia="Times New Roman" w:hAnsi="Calibri" w:cs="Times New Roman"/>
          <w:sz w:val="20"/>
          <w:szCs w:val="20"/>
        </w:rPr>
        <w:t>iaise effectively with all coaching and support staff</w:t>
      </w:r>
    </w:p>
    <w:p w:rsidR="00B53994" w:rsidRDefault="003924B6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Contribute to</w:t>
      </w:r>
      <w:r w:rsidR="00065328">
        <w:rPr>
          <w:rFonts w:ascii="Calibri" w:eastAsia="Times New Roman" w:hAnsi="Calibri" w:cs="Times New Roman"/>
          <w:sz w:val="20"/>
          <w:szCs w:val="20"/>
        </w:rPr>
        <w:t xml:space="preserve"> reviews with the support of all staff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69022E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pacing w:val="-3"/>
          <w:sz w:val="20"/>
          <w:szCs w:val="20"/>
        </w:rPr>
        <w:t>Liaise with selectors and Assistant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Coach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es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on matters of team/ squad selection &amp; talent identification</w:t>
      </w:r>
    </w:p>
    <w:p w:rsidR="00B53994" w:rsidRPr="008C3499" w:rsidRDefault="00B53994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Manager re: the new Talent Academy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8C3499" w:rsidRPr="0069022E" w:rsidRDefault="0069022E" w:rsidP="00690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</w:t>
      </w:r>
      <w:r w:rsidR="003924B6">
        <w:rPr>
          <w:rFonts w:ascii="Calibri" w:eastAsia="Times New Roman" w:hAnsi="Calibri" w:cs="Times New Roman"/>
          <w:sz w:val="20"/>
          <w:szCs w:val="16"/>
        </w:rPr>
        <w:t>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knowledge of coaching techniques / strategies</w:t>
      </w:r>
    </w:p>
    <w:p w:rsidR="008C3499" w:rsidRPr="00125A77" w:rsidRDefault="008C3499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Sound kno</w:t>
      </w:r>
      <w:r w:rsidR="0069022E">
        <w:rPr>
          <w:rFonts w:ascii="Calibri" w:eastAsia="Times New Roman" w:hAnsi="Calibri" w:cs="Times New Roman"/>
          <w:sz w:val="20"/>
          <w:szCs w:val="16"/>
        </w:rPr>
        <w:t xml:space="preserve">wledge of WAFC Talent Pathways and </w:t>
      </w:r>
      <w:r w:rsidRPr="00125A77">
        <w:rPr>
          <w:rFonts w:ascii="Calibri" w:eastAsia="Times New Roman" w:hAnsi="Calibri" w:cs="Times New Roman"/>
          <w:sz w:val="20"/>
          <w:szCs w:val="16"/>
        </w:rPr>
        <w:t>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Commitment to ongoing personal development in the area of coach education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requested by the WAFC relating to the WA State U 18 Youth Girls Team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 xml:space="preserve">The Team Manager shall wear approved WAFC State apparel for </w:t>
      </w:r>
      <w:r w:rsidRPr="003924B6">
        <w:rPr>
          <w:rFonts w:ascii="Calibri" w:eastAsia="Times New Roman" w:hAnsi="Calibri" w:cs="Arial"/>
          <w:sz w:val="20"/>
          <w:szCs w:val="20"/>
          <w:u w:val="single"/>
        </w:rPr>
        <w:t>all</w:t>
      </w:r>
      <w:r w:rsidRPr="003924B6">
        <w:rPr>
          <w:rFonts w:ascii="Calibri" w:eastAsia="Times New Roman" w:hAnsi="Calibri" w:cs="Arial"/>
          <w:sz w:val="20"/>
          <w:szCs w:val="20"/>
        </w:rPr>
        <w:t xml:space="preserve"> training sessions, team or representative functions and matches.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</w:t>
      </w:r>
      <w:r w:rsidR="0069022E">
        <w:rPr>
          <w:rFonts w:ascii="Calibri" w:eastAsia="Times New Roman" w:hAnsi="Calibri" w:cs="Times New Roman"/>
          <w:sz w:val="20"/>
          <w:szCs w:val="20"/>
        </w:rPr>
        <w:t xml:space="preserve">ty in all roles within the Talent Academy 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 xml:space="preserve">Highly organised 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>Meticulous organisation</w:t>
      </w:r>
    </w:p>
    <w:p w:rsidR="003924B6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Default="003924B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552CEE" w:rsidRPr="0098127A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06754">
        <w:rPr>
          <w:rFonts w:ascii="Calibri" w:eastAsia="Times New Roman" w:hAnsi="Calibri" w:cs="Calibri"/>
          <w:b/>
          <w:sz w:val="28"/>
          <w:szCs w:val="28"/>
          <w:u w:val="single"/>
        </w:rPr>
        <w:lastRenderedPageBreak/>
        <w:t xml:space="preserve">SELECTION CRITERIA </w:t>
      </w:r>
      <w:r w:rsidRPr="0098127A">
        <w:rPr>
          <w:rFonts w:ascii="Calibri" w:eastAsia="Times New Roman" w:hAnsi="Calibri" w:cs="Calibri"/>
          <w:b/>
          <w:sz w:val="28"/>
          <w:szCs w:val="28"/>
          <w:u w:val="single"/>
        </w:rPr>
        <w:t>REQUIRED:</w:t>
      </w:r>
    </w:p>
    <w:p w:rsidR="003924B6" w:rsidRPr="003924B6" w:rsidRDefault="00D96DD7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3924B6">
        <w:rPr>
          <w:rFonts w:ascii="Calibri" w:eastAsia="Times New Roman" w:hAnsi="Calibri" w:cs="Calibri"/>
          <w:sz w:val="20"/>
          <w:szCs w:val="20"/>
        </w:rPr>
        <w:t xml:space="preserve">1. </w:t>
      </w:r>
      <w:r w:rsidR="003924B6" w:rsidRPr="003924B6">
        <w:rPr>
          <w:rFonts w:ascii="Calibri" w:eastAsia="Times New Roman" w:hAnsi="Calibri" w:cs="Arial"/>
          <w:sz w:val="20"/>
          <w:szCs w:val="20"/>
        </w:rPr>
        <w:t xml:space="preserve">Demonstrated </w:t>
      </w:r>
      <w:r w:rsidR="003924B6">
        <w:rPr>
          <w:rFonts w:ascii="Calibri" w:eastAsia="Times New Roman" w:hAnsi="Calibri" w:cs="Arial"/>
          <w:sz w:val="20"/>
          <w:szCs w:val="20"/>
        </w:rPr>
        <w:t xml:space="preserve">high levels of </w:t>
      </w:r>
      <w:r w:rsidR="003924B6" w:rsidRPr="003924B6">
        <w:rPr>
          <w:rFonts w:ascii="Calibri" w:eastAsia="Times New Roman" w:hAnsi="Calibri" w:cs="Arial"/>
          <w:sz w:val="20"/>
          <w:szCs w:val="20"/>
        </w:rPr>
        <w:t>organisational skills</w:t>
      </w:r>
      <w:r w:rsidR="003924B6">
        <w:rPr>
          <w:rFonts w:ascii="Calibri" w:eastAsia="Times New Roman" w:hAnsi="Calibri" w:cs="Arial"/>
          <w:sz w:val="20"/>
          <w:szCs w:val="20"/>
        </w:rPr>
        <w:t xml:space="preserve"> on multiple levels</w:t>
      </w:r>
      <w:r w:rsidR="003924B6" w:rsidRPr="003924B6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2. </w:t>
      </w:r>
      <w:r w:rsidRPr="003924B6">
        <w:rPr>
          <w:rFonts w:ascii="Calibri" w:eastAsia="Times New Roman" w:hAnsi="Calibri" w:cs="Arial"/>
          <w:sz w:val="20"/>
          <w:szCs w:val="20"/>
        </w:rPr>
        <w:t>Demonstrated knowledge, involvement and understanding of talent development programs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3. </w:t>
      </w:r>
      <w:r w:rsidRPr="003924B6">
        <w:rPr>
          <w:rFonts w:ascii="Calibri" w:eastAsia="Times New Roman" w:hAnsi="Calibri" w:cs="Arial"/>
          <w:sz w:val="20"/>
          <w:szCs w:val="20"/>
        </w:rPr>
        <w:t>Highly developed verbal and written communication skills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4. </w:t>
      </w:r>
      <w:r w:rsidRPr="003924B6">
        <w:rPr>
          <w:rFonts w:ascii="Calibri" w:eastAsia="Times New Roman" w:hAnsi="Calibri" w:cs="Arial"/>
          <w:sz w:val="20"/>
          <w:szCs w:val="20"/>
        </w:rPr>
        <w:t>Demonstrated ability to formulate and communicate sequential programming and planning skills</w:t>
      </w:r>
    </w:p>
    <w:p w:rsidR="003924B6" w:rsidRP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5. Demonstrated ability to </w:t>
      </w:r>
      <w:r w:rsidRPr="003924B6">
        <w:rPr>
          <w:rFonts w:ascii="Calibri" w:eastAsia="Times New Roman" w:hAnsi="Calibri" w:cs="Arial"/>
          <w:sz w:val="20"/>
          <w:szCs w:val="20"/>
        </w:rPr>
        <w:t>nurture talented athletes</w:t>
      </w:r>
    </w:p>
    <w:p w:rsidR="003924B6" w:rsidRDefault="003924B6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6. </w:t>
      </w:r>
      <w:r w:rsidRPr="003924B6">
        <w:rPr>
          <w:rFonts w:ascii="Calibri" w:eastAsia="Times New Roman" w:hAnsi="Calibri" w:cs="Arial"/>
          <w:sz w:val="20"/>
          <w:szCs w:val="20"/>
        </w:rPr>
        <w:t xml:space="preserve">Demonstrated ability to develop </w:t>
      </w:r>
      <w:r>
        <w:rPr>
          <w:rFonts w:ascii="Calibri" w:eastAsia="Times New Roman" w:hAnsi="Calibri" w:cs="Arial"/>
          <w:sz w:val="20"/>
          <w:szCs w:val="20"/>
        </w:rPr>
        <w:t xml:space="preserve">high levels of team spirit and </w:t>
      </w:r>
      <w:r w:rsidRPr="003924B6">
        <w:rPr>
          <w:rFonts w:ascii="Calibri" w:eastAsia="Times New Roman" w:hAnsi="Calibri" w:cs="Arial"/>
          <w:sz w:val="20"/>
          <w:szCs w:val="20"/>
        </w:rPr>
        <w:t>unity</w:t>
      </w:r>
    </w:p>
    <w:p w:rsidR="00C607D5" w:rsidRPr="003924B6" w:rsidRDefault="00C607D5" w:rsidP="003924B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7. Hold a current Working </w:t>
      </w:r>
      <w:proofErr w:type="gramStart"/>
      <w:r>
        <w:rPr>
          <w:rFonts w:ascii="Calibri" w:eastAsia="Times New Roman" w:hAnsi="Calibri" w:cs="Arial"/>
          <w:sz w:val="20"/>
          <w:szCs w:val="20"/>
        </w:rPr>
        <w:t>With</w:t>
      </w:r>
      <w:proofErr w:type="gramEnd"/>
      <w:r>
        <w:rPr>
          <w:rFonts w:ascii="Calibri" w:eastAsia="Times New Roman" w:hAnsi="Calibri" w:cs="Arial"/>
          <w:sz w:val="20"/>
          <w:szCs w:val="20"/>
        </w:rPr>
        <w:t xml:space="preserve"> Children Check</w:t>
      </w:r>
    </w:p>
    <w:p w:rsidR="003924B6" w:rsidRPr="002721BD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AD1946" w:rsidRDefault="00D96DD7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 w:rsid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Applications 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should include a 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page covering lette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r,</w:t>
      </w:r>
      <w:r w:rsidR="00C607D5">
        <w:rPr>
          <w:rFonts w:ascii="Calibri" w:eastAsia="Times New Roman" w:hAnsi="Calibri" w:cs="Calibri"/>
          <w:sz w:val="20"/>
          <w:szCs w:val="20"/>
        </w:rPr>
        <w:t xml:space="preserve"> a relevant CV and address the 7</w:t>
      </w:r>
      <w:bookmarkStart w:id="0" w:name="_GoBack"/>
      <w:bookmarkEnd w:id="0"/>
      <w:r w:rsidR="00AD1946">
        <w:rPr>
          <w:rFonts w:ascii="Calibri" w:eastAsia="Times New Roman" w:hAnsi="Calibri" w:cs="Calibri"/>
          <w:sz w:val="20"/>
          <w:szCs w:val="20"/>
        </w:rPr>
        <w:t xml:space="preserve"> selection criteria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Questions or queries may be directed to Alison Moore on 0430868145 or </w:t>
      </w:r>
      <w:hyperlink r:id="rId7" w:history="1">
        <w:r w:rsidR="00AD1946" w:rsidRPr="007F799C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All 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pplications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should be received by 5.00pm Wednesday 13/11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/2013 and addressed to; Alison Moore</w:t>
      </w:r>
      <w:r>
        <w:rPr>
          <w:rFonts w:ascii="Calibri" w:eastAsia="Times New Roman" w:hAnsi="Calibri" w:cs="Calibri"/>
          <w:sz w:val="20"/>
          <w:szCs w:val="20"/>
        </w:rPr>
        <w:t>,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P</w:t>
      </w:r>
      <w:r>
        <w:rPr>
          <w:rFonts w:ascii="Calibri" w:eastAsia="Times New Roman" w:hAnsi="Calibri" w:cs="Calibri"/>
          <w:sz w:val="20"/>
          <w:szCs w:val="20"/>
        </w:rPr>
        <w:t>.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O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Box 275, Subiaco WA 6904</w:t>
      </w:r>
      <w:r>
        <w:rPr>
          <w:rFonts w:ascii="Calibri" w:eastAsia="Times New Roman" w:hAnsi="Calibri" w:cs="Calibri"/>
          <w:sz w:val="20"/>
          <w:szCs w:val="20"/>
        </w:rPr>
        <w:t xml:space="preserve"> Email: </w:t>
      </w:r>
      <w:hyperlink r:id="rId8" w:history="1">
        <w:r w:rsidR="00552CEE"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552CEE" w:rsidRPr="00125A77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Pr="00125A77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98127A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AB"/>
    <w:multiLevelType w:val="hybridMultilevel"/>
    <w:tmpl w:val="E9F6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27C3C"/>
    <w:multiLevelType w:val="hybridMultilevel"/>
    <w:tmpl w:val="AD22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43E72"/>
    <w:multiLevelType w:val="hybridMultilevel"/>
    <w:tmpl w:val="97AA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8"/>
  </w:num>
  <w:num w:numId="9">
    <w:abstractNumId w:val="2"/>
  </w:num>
  <w:num w:numId="10">
    <w:abstractNumId w:val="5"/>
  </w:num>
  <w:num w:numId="11">
    <w:abstractNumId w:val="7"/>
  </w:num>
  <w:num w:numId="12">
    <w:abstractNumId w:val="19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1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065328"/>
    <w:rsid w:val="00243C2D"/>
    <w:rsid w:val="00387E28"/>
    <w:rsid w:val="003924B6"/>
    <w:rsid w:val="00406754"/>
    <w:rsid w:val="00434429"/>
    <w:rsid w:val="004A36A7"/>
    <w:rsid w:val="00552CEE"/>
    <w:rsid w:val="0069022E"/>
    <w:rsid w:val="0070683F"/>
    <w:rsid w:val="007F4935"/>
    <w:rsid w:val="008813C6"/>
    <w:rsid w:val="008C3499"/>
    <w:rsid w:val="0098127A"/>
    <w:rsid w:val="00AD1946"/>
    <w:rsid w:val="00B53994"/>
    <w:rsid w:val="00C607D5"/>
    <w:rsid w:val="00D27A7A"/>
    <w:rsid w:val="00D96DD7"/>
    <w:rsid w:val="00DC0B4D"/>
    <w:rsid w:val="00DC42B2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2</cp:revision>
  <dcterms:created xsi:type="dcterms:W3CDTF">2013-10-31T09:24:00Z</dcterms:created>
  <dcterms:modified xsi:type="dcterms:W3CDTF">2013-10-31T09:24:00Z</dcterms:modified>
</cp:coreProperties>
</file>